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300" w:rsidRDefault="008E0300" w:rsidP="008E0300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GEOGRAFIA I CLASSE</w:t>
      </w:r>
    </w:p>
    <w:p w:rsidR="008E0300" w:rsidRDefault="008E0300" w:rsidP="008E0300">
      <w:pPr>
        <w:rPr>
          <w:rFonts w:ascii="Arial" w:hAnsi="Arial" w:cs="Arial"/>
          <w:b/>
          <w:bCs/>
          <w:color w:val="000000"/>
        </w:rPr>
      </w:pPr>
    </w:p>
    <w:p w:rsidR="008E0300" w:rsidRDefault="008E0300" w:rsidP="008E0300">
      <w:pP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bCs/>
          <w:color w:val="000000"/>
        </w:rPr>
        <w:t>MODULO UNO:  LA STRUMENTI PER STUDIARE LA GEOGRAFIA</w:t>
      </w:r>
    </w:p>
    <w:p w:rsidR="008E0300" w:rsidRDefault="008E0300" w:rsidP="008E0300">
      <w:pPr>
        <w:rPr>
          <w:rFonts w:ascii="Arial" w:hAnsi="Arial" w:cs="Arial"/>
          <w:b/>
          <w:bCs/>
          <w:color w:val="000000"/>
          <w:szCs w:val="24"/>
        </w:rPr>
      </w:pPr>
      <w:r>
        <w:rPr>
          <w:rFonts w:ascii="Arial" w:hAnsi="Arial" w:cs="Arial"/>
          <w:b/>
          <w:bCs/>
          <w:color w:val="000000"/>
        </w:rPr>
        <w:t>CONTENUTI:</w:t>
      </w:r>
    </w:p>
    <w:p w:rsidR="008E0300" w:rsidRDefault="008E0300" w:rsidP="008E0300">
      <w:pPr>
        <w:rPr>
          <w:rFonts w:ascii="Arial" w:hAnsi="Arial" w:cs="Arial"/>
          <w:b/>
          <w:bCs/>
          <w:color w:val="000000"/>
        </w:rPr>
      </w:pPr>
    </w:p>
    <w:p w:rsidR="008E0300" w:rsidRDefault="008E0300" w:rsidP="008E0300">
      <w:pPr>
        <w:numPr>
          <w:ilvl w:val="0"/>
          <w:numId w:val="1"/>
        </w:numPr>
        <w:rPr>
          <w:bCs/>
          <w:color w:val="000000"/>
        </w:rPr>
      </w:pPr>
      <w:r>
        <w:rPr>
          <w:bCs/>
          <w:color w:val="000000"/>
        </w:rPr>
        <w:t>Paralleli e meridiani</w:t>
      </w:r>
    </w:p>
    <w:p w:rsidR="008E0300" w:rsidRDefault="008E0300" w:rsidP="008E0300">
      <w:pPr>
        <w:numPr>
          <w:ilvl w:val="0"/>
          <w:numId w:val="1"/>
        </w:numPr>
        <w:rPr>
          <w:bCs/>
          <w:color w:val="000000"/>
        </w:rPr>
      </w:pPr>
      <w:r>
        <w:rPr>
          <w:bCs/>
          <w:color w:val="000000"/>
        </w:rPr>
        <w:t>Le carte geografiche: che cosa sono e come sono fatte</w:t>
      </w:r>
    </w:p>
    <w:p w:rsidR="008E0300" w:rsidRDefault="008E0300" w:rsidP="008E0300">
      <w:pPr>
        <w:numPr>
          <w:ilvl w:val="0"/>
          <w:numId w:val="1"/>
        </w:numPr>
        <w:rPr>
          <w:bCs/>
          <w:color w:val="000000"/>
        </w:rPr>
      </w:pPr>
      <w:r>
        <w:rPr>
          <w:bCs/>
          <w:color w:val="000000"/>
        </w:rPr>
        <w:t>Il contenuto delle carte geografiche</w:t>
      </w:r>
    </w:p>
    <w:p w:rsidR="008E0300" w:rsidRDefault="008E0300" w:rsidP="008E0300">
      <w:pPr>
        <w:numPr>
          <w:ilvl w:val="0"/>
          <w:numId w:val="1"/>
        </w:numPr>
        <w:rPr>
          <w:bCs/>
          <w:color w:val="000000"/>
        </w:rPr>
      </w:pPr>
      <w:r>
        <w:rPr>
          <w:bCs/>
          <w:color w:val="000000"/>
        </w:rPr>
        <w:t>I dati statistici e i principali tipi di grafici</w:t>
      </w:r>
    </w:p>
    <w:p w:rsidR="008E0300" w:rsidRDefault="008E0300" w:rsidP="008E0300">
      <w:pPr>
        <w:rPr>
          <w:rFonts w:ascii="Arial" w:hAnsi="Arial" w:cs="Arial"/>
          <w:b/>
          <w:bCs/>
          <w:color w:val="000000"/>
        </w:rPr>
      </w:pPr>
    </w:p>
    <w:p w:rsidR="008E0300" w:rsidRDefault="008E0300" w:rsidP="008E0300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MODULO DUE:  CLIMI E GLI AMBIENTIDEL PIANETA TERRA </w:t>
      </w:r>
    </w:p>
    <w:p w:rsidR="008E0300" w:rsidRDefault="008E0300" w:rsidP="008E0300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CONTENUTI:</w:t>
      </w:r>
    </w:p>
    <w:p w:rsidR="008E0300" w:rsidRDefault="008E0300" w:rsidP="008E0300">
      <w:pPr>
        <w:jc w:val="left"/>
        <w:rPr>
          <w:rFonts w:ascii="Arial" w:hAnsi="Arial" w:cs="Arial"/>
          <w:b/>
          <w:bCs/>
          <w:color w:val="000000"/>
        </w:rPr>
      </w:pPr>
    </w:p>
    <w:p w:rsidR="008E0300" w:rsidRDefault="008E0300" w:rsidP="008E0300">
      <w:pPr>
        <w:numPr>
          <w:ilvl w:val="0"/>
          <w:numId w:val="2"/>
        </w:numPr>
        <w:rPr>
          <w:bCs/>
          <w:color w:val="000000"/>
        </w:rPr>
      </w:pPr>
      <w:r>
        <w:rPr>
          <w:bCs/>
          <w:color w:val="000000"/>
        </w:rPr>
        <w:t>I climi della terra</w:t>
      </w:r>
    </w:p>
    <w:p w:rsidR="008E0300" w:rsidRDefault="008E0300" w:rsidP="008E0300">
      <w:pPr>
        <w:numPr>
          <w:ilvl w:val="0"/>
          <w:numId w:val="2"/>
        </w:numPr>
      </w:pPr>
      <w:r>
        <w:rPr>
          <w:bCs/>
          <w:color w:val="000000"/>
        </w:rPr>
        <w:t>Gli ambienti naturali della Terra</w:t>
      </w:r>
    </w:p>
    <w:p w:rsidR="008E0300" w:rsidRDefault="008E0300" w:rsidP="008E0300">
      <w:pPr>
        <w:numPr>
          <w:ilvl w:val="0"/>
          <w:numId w:val="2"/>
        </w:numPr>
      </w:pPr>
      <w:r>
        <w:rPr>
          <w:bCs/>
          <w:color w:val="000000"/>
        </w:rPr>
        <w:t>Gli ambienti dei climi freddi e delle zone aride</w:t>
      </w:r>
    </w:p>
    <w:p w:rsidR="008E0300" w:rsidRDefault="008E0300" w:rsidP="008E0300">
      <w:pPr>
        <w:numPr>
          <w:ilvl w:val="0"/>
          <w:numId w:val="2"/>
        </w:numPr>
      </w:pPr>
      <w:r>
        <w:rPr>
          <w:bCs/>
          <w:color w:val="000000"/>
        </w:rPr>
        <w:t>Gli ambienti dei climi caldi e temperati</w:t>
      </w:r>
    </w:p>
    <w:p w:rsidR="008E0300" w:rsidRDefault="008E0300" w:rsidP="008E0300">
      <w:pPr>
        <w:pStyle w:val="Corpodeltesto2"/>
        <w:suppressAutoHyphens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8E0300" w:rsidRDefault="008E0300" w:rsidP="008E0300">
      <w:pPr>
        <w:pStyle w:val="Corpodeltesto2"/>
        <w:suppressAutoHyphens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MODULO TRE: I POPOLI E LE CULTURE DEL MONDO  </w:t>
      </w:r>
    </w:p>
    <w:p w:rsidR="008E0300" w:rsidRDefault="008E0300" w:rsidP="008E0300">
      <w:pPr>
        <w:pStyle w:val="Corpodeltesto2"/>
        <w:suppressAutoHyphens w:val="0"/>
        <w:spacing w:after="0" w:line="240" w:lineRule="auto"/>
        <w:jc w:val="lef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CONTENUTI:</w:t>
      </w:r>
    </w:p>
    <w:p w:rsidR="008E0300" w:rsidRDefault="008E0300" w:rsidP="008E0300">
      <w:pPr>
        <w:numPr>
          <w:ilvl w:val="0"/>
          <w:numId w:val="3"/>
        </w:numPr>
        <w:rPr>
          <w:bCs/>
          <w:color w:val="000000"/>
        </w:rPr>
      </w:pPr>
      <w:r>
        <w:rPr>
          <w:bCs/>
          <w:color w:val="000000"/>
        </w:rPr>
        <w:t>Sulla Terra vivono sette miliardi di persone</w:t>
      </w:r>
    </w:p>
    <w:p w:rsidR="008E0300" w:rsidRDefault="008E0300" w:rsidP="008E0300">
      <w:pPr>
        <w:numPr>
          <w:ilvl w:val="0"/>
          <w:numId w:val="3"/>
        </w:numPr>
      </w:pPr>
      <w:r>
        <w:rPr>
          <w:bCs/>
          <w:color w:val="000000"/>
        </w:rPr>
        <w:t>Come cambia la struttura della popolazione</w:t>
      </w:r>
    </w:p>
    <w:p w:rsidR="008E0300" w:rsidRDefault="008E0300" w:rsidP="008E0300">
      <w:pPr>
        <w:numPr>
          <w:ilvl w:val="0"/>
          <w:numId w:val="3"/>
        </w:numPr>
      </w:pPr>
      <w:r>
        <w:rPr>
          <w:bCs/>
          <w:color w:val="000000"/>
        </w:rPr>
        <w:t>Le migrazioni</w:t>
      </w:r>
    </w:p>
    <w:p w:rsidR="008E0300" w:rsidRDefault="008E0300" w:rsidP="008E0300">
      <w:pPr>
        <w:numPr>
          <w:ilvl w:val="0"/>
          <w:numId w:val="3"/>
        </w:numPr>
      </w:pPr>
      <w:r>
        <w:rPr>
          <w:bCs/>
          <w:color w:val="000000"/>
        </w:rPr>
        <w:t>Le migrazioni internazionali</w:t>
      </w:r>
    </w:p>
    <w:p w:rsidR="008E0300" w:rsidRDefault="008E0300" w:rsidP="008E0300">
      <w:pPr>
        <w:numPr>
          <w:ilvl w:val="0"/>
          <w:numId w:val="3"/>
        </w:numPr>
      </w:pPr>
      <w:r>
        <w:rPr>
          <w:bCs/>
          <w:color w:val="000000"/>
        </w:rPr>
        <w:t>Il patrimonio linguistico</w:t>
      </w:r>
    </w:p>
    <w:p w:rsidR="008E0300" w:rsidRDefault="008E0300" w:rsidP="008E0300">
      <w:pPr>
        <w:numPr>
          <w:ilvl w:val="0"/>
          <w:numId w:val="3"/>
        </w:numPr>
      </w:pPr>
      <w:r>
        <w:rPr>
          <w:bCs/>
          <w:color w:val="000000"/>
        </w:rPr>
        <w:t>L e religioni più diffuse</w:t>
      </w:r>
    </w:p>
    <w:p w:rsidR="008E0300" w:rsidRDefault="008E0300" w:rsidP="008E0300">
      <w:pPr>
        <w:rPr>
          <w:rFonts w:ascii="Arial" w:eastAsia="Arab" w:hAnsi="Arial" w:cs="Arial"/>
          <w:sz w:val="20"/>
        </w:rPr>
      </w:pPr>
    </w:p>
    <w:p w:rsidR="008E0300" w:rsidRDefault="008E0300" w:rsidP="008E0300"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MODULO QUATTRO: GLI INSEDIAMENTI E LE CITTA’</w:t>
      </w:r>
    </w:p>
    <w:p w:rsidR="008E0300" w:rsidRDefault="008E0300" w:rsidP="008E0300"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CONTENUTI:</w:t>
      </w:r>
    </w:p>
    <w:p w:rsidR="008E0300" w:rsidRDefault="008E0300" w:rsidP="008E0300">
      <w:pPr>
        <w:pStyle w:val="Paragrafoelenco"/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La distribuzione della popolazione non è uniforme</w:t>
      </w:r>
    </w:p>
    <w:p w:rsidR="008E0300" w:rsidRDefault="008E0300" w:rsidP="008E0300">
      <w:pPr>
        <w:pStyle w:val="Paragrafoelenco"/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Sempre più cittadini</w:t>
      </w:r>
    </w:p>
    <w:p w:rsidR="008E0300" w:rsidRDefault="008E0300" w:rsidP="008E0300">
      <w:pPr>
        <w:pStyle w:val="Paragrafoelenco"/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Le grandi aree urbane</w:t>
      </w:r>
    </w:p>
    <w:p w:rsidR="008E0300" w:rsidRDefault="008E0300" w:rsidP="008E0300">
      <w:pPr>
        <w:pStyle w:val="Paragrafoelenco"/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Una fitta rete di vie di comunicazione</w:t>
      </w:r>
    </w:p>
    <w:p w:rsidR="008E0300" w:rsidRDefault="008E0300" w:rsidP="008E0300">
      <w:pPr>
        <w:pStyle w:val="Paragrafoelenco"/>
        <w:rPr>
          <w:rFonts w:ascii="Arial" w:hAnsi="Arial" w:cs="Arial"/>
          <w:color w:val="000000"/>
          <w:sz w:val="22"/>
          <w:szCs w:val="22"/>
        </w:rPr>
      </w:pPr>
    </w:p>
    <w:p w:rsidR="00536357" w:rsidRDefault="00536357"/>
    <w:sectPr w:rsidR="00536357" w:rsidSect="005363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5D6E99"/>
    <w:multiLevelType w:val="hybridMultilevel"/>
    <w:tmpl w:val="6D083E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C9443D"/>
    <w:multiLevelType w:val="hybridMultilevel"/>
    <w:tmpl w:val="6D083E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5B6860"/>
    <w:multiLevelType w:val="hybridMultilevel"/>
    <w:tmpl w:val="2CE0D6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572313"/>
    <w:multiLevelType w:val="hybridMultilevel"/>
    <w:tmpl w:val="6D083E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E0300"/>
    <w:rsid w:val="00536357"/>
    <w:rsid w:val="008E0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030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E0300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E03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8E03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2022-02-23T18:26:00Z</dcterms:created>
  <dcterms:modified xsi:type="dcterms:W3CDTF">2022-02-23T18:27:00Z</dcterms:modified>
</cp:coreProperties>
</file>