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F5D" w:rsidRDefault="007E7F09">
      <w:r>
        <w:t xml:space="preserve">PROGRAMMA </w:t>
      </w:r>
      <w:proofErr w:type="spellStart"/>
      <w:r>
        <w:t>DI</w:t>
      </w:r>
      <w:proofErr w:type="spellEnd"/>
      <w:r>
        <w:t xml:space="preserve"> SCIENZE MOTORIE E SPORTIVE I</w:t>
      </w:r>
    </w:p>
    <w:p w:rsidR="007E7F09" w:rsidRDefault="007E7F09"/>
    <w:tbl>
      <w:tblPr>
        <w:tblW w:w="102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100"/>
        <w:gridCol w:w="2060"/>
        <w:gridCol w:w="4100"/>
      </w:tblGrid>
      <w:tr w:rsidR="007E7F09" w:rsidRPr="0007556C" w:rsidTr="00D47372">
        <w:trPr>
          <w:trHeight w:val="510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I COMPONENTI PASSIVI DELL'APPARATO LOCOMOTORE</w:t>
            </w:r>
          </w:p>
        </w:tc>
        <w:tc>
          <w:tcPr>
            <w:tcW w:w="2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Apparato scheletrico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tipi di ossa</w:t>
            </w:r>
          </w:p>
        </w:tc>
      </w:tr>
      <w:tr w:rsidR="007E7F09" w:rsidRPr="0007556C" w:rsidTr="00D47372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gli effetti del movimento sull'apparato scheletrico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l'apparato articolare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Classificazione delle articolazioni mobili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Sviluppo psicomotorio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Schema corporeo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sviluppo psicomotorio dell'età evolutiva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crescere bene con se stessi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E7F09" w:rsidRPr="0007556C" w:rsidTr="00D47372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L'importanza della pratica sportiva nell'adolescenza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Prevenire è meglio che curare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L'attività fisica : una risorsa per la salute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Le dipendenze uccidono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Doping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Capacità motorie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La coordinazione, l'equilibrio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La forza e la resistenza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La velocità e la mobilità</w:t>
            </w:r>
          </w:p>
        </w:tc>
      </w:tr>
      <w:tr w:rsidR="007E7F09" w:rsidRPr="0007556C" w:rsidTr="00D47372">
        <w:trPr>
          <w:trHeight w:val="51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Movimenti fondamentali e la loro applicazione negli sport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Camminare, correre, saltare, lanciare</w:t>
            </w:r>
          </w:p>
        </w:tc>
      </w:tr>
      <w:tr w:rsidR="007E7F09" w:rsidRPr="0007556C" w:rsidTr="00D47372">
        <w:trPr>
          <w:trHeight w:val="25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Giochi sportivi con la racchetta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F09" w:rsidRPr="0007556C" w:rsidRDefault="007E7F09" w:rsidP="00D47372">
            <w:pPr>
              <w:rPr>
                <w:rFonts w:ascii="Arial" w:hAnsi="Arial" w:cs="Arial"/>
                <w:sz w:val="20"/>
                <w:szCs w:val="20"/>
              </w:rPr>
            </w:pPr>
            <w:r w:rsidRPr="0007556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7E7F09" w:rsidRDefault="007E7F09"/>
    <w:sectPr w:rsidR="007E7F09" w:rsidSect="00EB7F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E7F09"/>
    <w:rsid w:val="007E7F09"/>
    <w:rsid w:val="00EB7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7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2022-03-01T21:13:00Z</dcterms:created>
  <dcterms:modified xsi:type="dcterms:W3CDTF">2022-03-01T21:14:00Z</dcterms:modified>
</cp:coreProperties>
</file>