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85" w:rsidRDefault="00AD2185" w:rsidP="00AD2185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PROGRAMMA </w:t>
      </w:r>
      <w:proofErr w:type="spellStart"/>
      <w:r>
        <w:rPr>
          <w:rFonts w:ascii="Arial" w:hAnsi="Arial" w:cs="Arial"/>
          <w:b/>
          <w:bCs/>
          <w:color w:val="000000"/>
        </w:rPr>
        <w:t>DI</w:t>
      </w:r>
      <w:proofErr w:type="spellEnd"/>
      <w:r>
        <w:rPr>
          <w:rFonts w:ascii="Arial" w:hAnsi="Arial" w:cs="Arial"/>
          <w:b/>
          <w:bCs/>
          <w:color w:val="000000"/>
        </w:rPr>
        <w:t xml:space="preserve"> SCIENZE DELLA TERRA CLASSE I</w:t>
      </w:r>
    </w:p>
    <w:p w:rsidR="00AD2185" w:rsidRDefault="00AD2185" w:rsidP="00AD2185">
      <w:pPr>
        <w:jc w:val="center"/>
        <w:rPr>
          <w:rFonts w:ascii="Arial" w:hAnsi="Arial" w:cs="Arial"/>
          <w:b/>
          <w:bCs/>
          <w:color w:val="000000"/>
        </w:rPr>
      </w:pPr>
    </w:p>
    <w:p w:rsidR="00AD2185" w:rsidRDefault="00AD2185" w:rsidP="00AD2185">
      <w:pPr>
        <w:jc w:val="center"/>
        <w:rPr>
          <w:rFonts w:ascii="Arial" w:hAnsi="Arial" w:cs="Arial"/>
          <w:b/>
          <w:bCs/>
          <w:color w:val="000000"/>
        </w:rPr>
      </w:pPr>
    </w:p>
    <w:p w:rsidR="00AD2185" w:rsidRDefault="00AD2185" w:rsidP="00AD2185">
      <w:pPr>
        <w:jc w:val="center"/>
        <w:rPr>
          <w:rFonts w:ascii="Arial" w:hAnsi="Arial" w:cs="Arial"/>
          <w:b/>
          <w:bCs/>
          <w:color w:val="000000"/>
        </w:rPr>
      </w:pPr>
      <w:r w:rsidRPr="00D02AC0">
        <w:rPr>
          <w:rFonts w:ascii="Arial" w:hAnsi="Arial" w:cs="Arial"/>
          <w:b/>
          <w:bCs/>
          <w:color w:val="000000"/>
        </w:rPr>
        <w:t xml:space="preserve">MODULO UNO:  </w:t>
      </w:r>
      <w:r w:rsidRPr="00CC0E26">
        <w:rPr>
          <w:sz w:val="32"/>
          <w:szCs w:val="32"/>
        </w:rPr>
        <w:t xml:space="preserve"> </w:t>
      </w:r>
      <w:r w:rsidRPr="00CC0E26">
        <w:rPr>
          <w:rFonts w:ascii="Arial" w:hAnsi="Arial" w:cs="Arial"/>
          <w:b/>
          <w:bCs/>
          <w:color w:val="000000"/>
        </w:rPr>
        <w:t>LA   TERRA   NELL’UNIVERSO</w:t>
      </w:r>
    </w:p>
    <w:p w:rsidR="00AD2185" w:rsidRPr="00D02AC0" w:rsidRDefault="00AD2185" w:rsidP="00AD2185">
      <w:pPr>
        <w:jc w:val="center"/>
        <w:rPr>
          <w:rFonts w:ascii="Arial" w:hAnsi="Arial" w:cs="Arial"/>
          <w:b/>
          <w:bCs/>
          <w:color w:val="000000"/>
        </w:rPr>
      </w:pPr>
      <w:r w:rsidRPr="00CC0E26">
        <w:rPr>
          <w:rFonts w:ascii="Arial" w:hAnsi="Arial" w:cs="Arial"/>
          <w:b/>
          <w:bCs/>
          <w:color w:val="000000"/>
        </w:rPr>
        <w:t>ORIGINE  ED  EVOLUZIONE  DEL  PIANETA  TERRA</w:t>
      </w:r>
    </w:p>
    <w:p w:rsidR="00AD2185" w:rsidRDefault="00AD2185" w:rsidP="00AD2185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D2185" w:rsidRDefault="00AD2185" w:rsidP="00AD2185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D02AC0">
        <w:rPr>
          <w:rFonts w:ascii="Arial" w:hAnsi="Arial" w:cs="Arial"/>
          <w:b/>
          <w:bCs/>
          <w:color w:val="000000"/>
          <w:sz w:val="20"/>
          <w:szCs w:val="20"/>
        </w:rPr>
        <w:t>CONTENUTI: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La storia dell’universo: dal BIG BANG ad oggi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La stella più vicina a noi: il sole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I corpi del sistema solare e le leggi che li governano;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Origine ed evoluzione del sistema solare;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Forma e dimensioni della Terra;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La sfera celeste ed i moti della Terra;</w:t>
      </w:r>
    </w:p>
    <w:p w:rsidR="00AD2185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Conseguenze dei moti della Terra;</w:t>
      </w:r>
    </w:p>
    <w:p w:rsidR="00AD2185" w:rsidRPr="00D02AC0" w:rsidRDefault="00AD2185" w:rsidP="00AD2185">
      <w:pPr>
        <w:jc w:val="center"/>
        <w:rPr>
          <w:rFonts w:ascii="Arial" w:hAnsi="Arial" w:cs="Arial"/>
          <w:b/>
          <w:bCs/>
          <w:color w:val="000000"/>
        </w:rPr>
      </w:pPr>
      <w:r w:rsidRPr="00D02AC0">
        <w:rPr>
          <w:rFonts w:ascii="Arial" w:hAnsi="Arial" w:cs="Arial"/>
          <w:b/>
          <w:bCs/>
          <w:color w:val="000000"/>
        </w:rPr>
        <w:t xml:space="preserve">MODULO </w:t>
      </w:r>
      <w:r>
        <w:rPr>
          <w:rFonts w:ascii="Arial" w:hAnsi="Arial" w:cs="Arial"/>
          <w:b/>
          <w:bCs/>
          <w:color w:val="000000"/>
        </w:rPr>
        <w:t>DU</w:t>
      </w:r>
      <w:r w:rsidRPr="00D02AC0">
        <w:rPr>
          <w:rFonts w:ascii="Arial" w:hAnsi="Arial" w:cs="Arial"/>
          <w:b/>
          <w:bCs/>
          <w:color w:val="000000"/>
        </w:rPr>
        <w:t xml:space="preserve">E:  </w:t>
      </w:r>
      <w:r w:rsidRPr="00376311">
        <w:rPr>
          <w:rFonts w:ascii="Arial" w:hAnsi="Arial" w:cs="Arial"/>
          <w:b/>
          <w:bCs/>
          <w:color w:val="000000"/>
        </w:rPr>
        <w:t>I  PROCESSI  DELLA  SUPERFICIE</w:t>
      </w:r>
    </w:p>
    <w:p w:rsidR="00AD2185" w:rsidRDefault="00AD2185" w:rsidP="00AD2185">
      <w:pPr>
        <w:spacing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D02AC0">
        <w:rPr>
          <w:rFonts w:ascii="Arial" w:hAnsi="Arial" w:cs="Arial"/>
          <w:b/>
          <w:bCs/>
          <w:color w:val="000000"/>
          <w:sz w:val="20"/>
          <w:szCs w:val="20"/>
        </w:rPr>
        <w:t>CONTENUTI:</w:t>
      </w:r>
    </w:p>
    <w:p w:rsidR="00AD2185" w:rsidRDefault="00AD2185" w:rsidP="00AD2185">
      <w:pPr>
        <w:numPr>
          <w:ilvl w:val="0"/>
          <w:numId w:val="1"/>
        </w:numPr>
        <w:suppressAutoHyphens w:val="0"/>
        <w:ind w:right="-143"/>
      </w:pPr>
      <w:r w:rsidRPr="009D514F">
        <w:t>La litosfera</w:t>
      </w:r>
      <w:r>
        <w:t>: crosta continentale e crosta oceanica</w:t>
      </w:r>
    </w:p>
    <w:p w:rsidR="00AD2185" w:rsidRPr="009D514F" w:rsidRDefault="00AD2185" w:rsidP="00AD2185">
      <w:pPr>
        <w:numPr>
          <w:ilvl w:val="0"/>
          <w:numId w:val="1"/>
        </w:numPr>
        <w:suppressAutoHyphens w:val="0"/>
        <w:ind w:right="-143"/>
      </w:pPr>
      <w:r>
        <w:t>Minerali e rocce</w:t>
      </w:r>
    </w:p>
    <w:p w:rsidR="00AD2185" w:rsidRPr="00376311" w:rsidRDefault="00AD2185" w:rsidP="00AD2185">
      <w:pPr>
        <w:numPr>
          <w:ilvl w:val="0"/>
          <w:numId w:val="1"/>
        </w:numPr>
        <w:suppressAutoHyphens w:val="0"/>
        <w:ind w:right="-143"/>
      </w:pPr>
      <w:r w:rsidRPr="00376311">
        <w:t>Generalità sull’acqua marina e sui corsi d’acqua superficiali;</w:t>
      </w:r>
    </w:p>
    <w:p w:rsidR="00AD2185" w:rsidRDefault="00AD2185" w:rsidP="00AD2185"/>
    <w:p w:rsidR="00AD2185" w:rsidRPr="00CC0E26" w:rsidRDefault="00AD2185" w:rsidP="00AD2185">
      <w:pPr>
        <w:jc w:val="center"/>
        <w:rPr>
          <w:rFonts w:ascii="Arial" w:hAnsi="Arial" w:cs="Arial"/>
          <w:b/>
          <w:bCs/>
          <w:color w:val="000000"/>
        </w:rPr>
      </w:pPr>
      <w:r w:rsidRPr="00D02AC0">
        <w:rPr>
          <w:rFonts w:ascii="Arial" w:hAnsi="Arial" w:cs="Arial"/>
          <w:b/>
          <w:bCs/>
          <w:color w:val="000000"/>
        </w:rPr>
        <w:t xml:space="preserve">MODULO </w:t>
      </w:r>
      <w:r>
        <w:rPr>
          <w:rFonts w:ascii="Arial" w:hAnsi="Arial" w:cs="Arial"/>
          <w:b/>
          <w:bCs/>
          <w:color w:val="000000"/>
        </w:rPr>
        <w:t>TR</w:t>
      </w:r>
      <w:r w:rsidRPr="00D02AC0">
        <w:rPr>
          <w:rFonts w:ascii="Arial" w:hAnsi="Arial" w:cs="Arial"/>
          <w:b/>
          <w:bCs/>
          <w:color w:val="000000"/>
        </w:rPr>
        <w:t xml:space="preserve">E:  </w:t>
      </w:r>
      <w:r w:rsidRPr="00CC0E26">
        <w:rPr>
          <w:rFonts w:ascii="Arial" w:hAnsi="Arial" w:cs="Arial"/>
          <w:b/>
          <w:bCs/>
          <w:color w:val="000000"/>
        </w:rPr>
        <w:t>DAI  FENOMENI  INTERNI  AGLI  EFFETTI ESTERNI</w:t>
      </w:r>
    </w:p>
    <w:p w:rsidR="00AD2185" w:rsidRDefault="00AD2185" w:rsidP="00AD2185">
      <w:pPr>
        <w:rPr>
          <w:b/>
          <w:bCs/>
        </w:rPr>
      </w:pPr>
      <w:r w:rsidRPr="00D02AC0">
        <w:rPr>
          <w:b/>
          <w:bCs/>
        </w:rPr>
        <w:t>CONTENUTI:</w:t>
      </w:r>
    </w:p>
    <w:p w:rsidR="00AD2185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Le rocce magmatiche, sedimentarie e metamorfiche: come sono distribuite nella litosfera, come si trasformano le une nelle altre secondo un processo ciclico;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I vulcani e la formazione del magma;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La distribuzione geografica dei vulcani;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I tipi d’eruzioni e d’edifici vulcanici;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Fenomeni legati all’attività vulcanica;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Il rischio vulcanico;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Dal lento raffreddamento del magma nascono le rocce intrusive o plutoniti;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Da un raffreddamento veloce in superficie nascono le rocce effusive o vulcaniti;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Classificazione delle rocce magmatiche in base al contenuto di silicio;</w:t>
      </w:r>
    </w:p>
    <w:p w:rsidR="00AD2185" w:rsidRPr="00CC0E26" w:rsidRDefault="00AD2185" w:rsidP="00AD2185">
      <w:pPr>
        <w:numPr>
          <w:ilvl w:val="0"/>
          <w:numId w:val="1"/>
        </w:numPr>
        <w:suppressAutoHyphens w:val="0"/>
        <w:ind w:right="-143"/>
      </w:pPr>
      <w:r w:rsidRPr="00CC0E26">
        <w:t>I vulcani in Italia.</w:t>
      </w:r>
    </w:p>
    <w:p w:rsidR="00AD2185" w:rsidRPr="00376311" w:rsidRDefault="00AD2185" w:rsidP="00AD2185">
      <w:pPr>
        <w:numPr>
          <w:ilvl w:val="0"/>
          <w:numId w:val="1"/>
        </w:numPr>
        <w:suppressAutoHyphens w:val="0"/>
        <w:ind w:right="-143"/>
      </w:pPr>
      <w:r w:rsidRPr="00376311">
        <w:t>I terremoti ed il modello del rimbalzo elastico;</w:t>
      </w:r>
    </w:p>
    <w:p w:rsidR="00AD2185" w:rsidRPr="00376311" w:rsidRDefault="00AD2185" w:rsidP="00AD2185">
      <w:pPr>
        <w:numPr>
          <w:ilvl w:val="0"/>
          <w:numId w:val="1"/>
        </w:numPr>
        <w:suppressAutoHyphens w:val="0"/>
        <w:ind w:right="-143"/>
      </w:pPr>
      <w:r w:rsidRPr="00376311">
        <w:t>Le onde sismiche;</w:t>
      </w:r>
    </w:p>
    <w:p w:rsidR="00AD2185" w:rsidRPr="00376311" w:rsidRDefault="00AD2185" w:rsidP="00AD2185">
      <w:pPr>
        <w:numPr>
          <w:ilvl w:val="0"/>
          <w:numId w:val="1"/>
        </w:numPr>
        <w:suppressAutoHyphens w:val="0"/>
        <w:ind w:right="-143"/>
      </w:pPr>
      <w:r w:rsidRPr="00376311">
        <w:t>Come si misurano i terremoti;</w:t>
      </w:r>
    </w:p>
    <w:p w:rsidR="00AD2185" w:rsidRPr="00376311" w:rsidRDefault="00AD2185" w:rsidP="00AD2185">
      <w:pPr>
        <w:numPr>
          <w:ilvl w:val="0"/>
          <w:numId w:val="1"/>
        </w:numPr>
        <w:suppressAutoHyphens w:val="0"/>
        <w:ind w:right="-143"/>
      </w:pPr>
      <w:r w:rsidRPr="00376311">
        <w:t>La tettonica delle placche ed i terremoti;</w:t>
      </w:r>
    </w:p>
    <w:p w:rsidR="00AD2185" w:rsidRPr="00376311" w:rsidRDefault="00AD2185" w:rsidP="00AD2185">
      <w:pPr>
        <w:numPr>
          <w:ilvl w:val="0"/>
          <w:numId w:val="1"/>
        </w:numPr>
        <w:suppressAutoHyphens w:val="0"/>
        <w:ind w:right="-143"/>
      </w:pPr>
      <w:r w:rsidRPr="00376311">
        <w:t>L’esplorazione dell’interno della Terra con le onde sismiche;</w:t>
      </w:r>
    </w:p>
    <w:p w:rsidR="00AD2185" w:rsidRPr="00376311" w:rsidRDefault="00AD2185" w:rsidP="00AD2185">
      <w:pPr>
        <w:numPr>
          <w:ilvl w:val="0"/>
          <w:numId w:val="1"/>
        </w:numPr>
        <w:suppressAutoHyphens w:val="0"/>
        <w:ind w:right="-143"/>
      </w:pPr>
      <w:r w:rsidRPr="00376311">
        <w:t>La previsione statistica dei terremoti;</w:t>
      </w:r>
    </w:p>
    <w:p w:rsidR="00AD2185" w:rsidRPr="00376311" w:rsidRDefault="00AD2185" w:rsidP="00AD2185">
      <w:pPr>
        <w:numPr>
          <w:ilvl w:val="0"/>
          <w:numId w:val="1"/>
        </w:numPr>
        <w:suppressAutoHyphens w:val="0"/>
        <w:ind w:right="-143"/>
      </w:pPr>
      <w:r w:rsidRPr="00376311">
        <w:t>Il rischio sismico in Italia.</w:t>
      </w:r>
    </w:p>
    <w:p w:rsidR="00F1122A" w:rsidRDefault="00F1122A"/>
    <w:sectPr w:rsidR="00F1122A" w:rsidSect="00F112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349AD"/>
    <w:multiLevelType w:val="singleLevel"/>
    <w:tmpl w:val="055A9C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D2185"/>
    <w:rsid w:val="00AD2185"/>
    <w:rsid w:val="00F11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218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AD2185"/>
    <w:pPr>
      <w:spacing w:line="360" w:lineRule="auto"/>
    </w:pPr>
    <w:rPr>
      <w:i/>
      <w:iCs/>
      <w:sz w:val="26"/>
      <w:szCs w:val="2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AD2185"/>
    <w:rPr>
      <w:rFonts w:ascii="Times New Roman" w:eastAsia="Times New Roman" w:hAnsi="Times New Roman" w:cs="Times New Roman"/>
      <w:i/>
      <w:iCs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2022-02-24T07:13:00Z</dcterms:created>
  <dcterms:modified xsi:type="dcterms:W3CDTF">2022-02-24T07:15:00Z</dcterms:modified>
</cp:coreProperties>
</file>