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4A0"/>
      </w:tblPr>
      <w:tblGrid>
        <w:gridCol w:w="3259"/>
        <w:gridCol w:w="3259"/>
        <w:gridCol w:w="3260"/>
      </w:tblGrid>
      <w:tr w:rsidR="00736EF8" w:rsidTr="00CC6010">
        <w:trPr>
          <w:jc w:val="center"/>
        </w:trPr>
        <w:tc>
          <w:tcPr>
            <w:tcW w:w="3259" w:type="dxa"/>
            <w:shd w:val="clear" w:color="auto" w:fill="auto"/>
          </w:tcPr>
          <w:p w:rsidR="00736EF8" w:rsidRDefault="00736EF8" w:rsidP="00CC6010">
            <w:pPr>
              <w:pStyle w:val="Intestazione"/>
            </w:pPr>
            <w:r>
              <w:rPr>
                <w:noProof/>
                <w:lang w:bidi="ar-SA"/>
              </w:rPr>
              <w:drawing>
                <wp:anchor distT="0" distB="0" distL="114300" distR="114300" simplePos="0" relativeHeight="251660288" behindDoc="0" locked="0" layoutInCell="1" allowOverlap="1">
                  <wp:simplePos x="0" y="0"/>
                  <wp:positionH relativeFrom="margin">
                    <wp:posOffset>-60325</wp:posOffset>
                  </wp:positionH>
                  <wp:positionV relativeFrom="margin">
                    <wp:posOffset>0</wp:posOffset>
                  </wp:positionV>
                  <wp:extent cx="795020" cy="795020"/>
                  <wp:effectExtent l="19050" t="0" r="5080" b="0"/>
                  <wp:wrapSquare wrapText="bothSides"/>
                  <wp:docPr id="9" name="Immagine 4" descr="logo sici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sicilia"/>
                          <pic:cNvPicPr>
                            <a:picLocks noChangeAspect="1" noChangeArrowheads="1"/>
                          </pic:cNvPicPr>
                        </pic:nvPicPr>
                        <pic:blipFill>
                          <a:blip r:embed="rId7"/>
                          <a:srcRect/>
                          <a:stretch>
                            <a:fillRect/>
                          </a:stretch>
                        </pic:blipFill>
                        <pic:spPr bwMode="auto">
                          <a:xfrm>
                            <a:off x="0" y="0"/>
                            <a:ext cx="795020" cy="795020"/>
                          </a:xfrm>
                          <a:prstGeom prst="rect">
                            <a:avLst/>
                          </a:prstGeom>
                          <a:noFill/>
                          <a:ln w="9525">
                            <a:noFill/>
                            <a:miter lim="800000"/>
                            <a:headEnd/>
                            <a:tailEnd/>
                          </a:ln>
                        </pic:spPr>
                      </pic:pic>
                    </a:graphicData>
                  </a:graphic>
                </wp:anchor>
              </w:drawing>
            </w:r>
          </w:p>
        </w:tc>
        <w:tc>
          <w:tcPr>
            <w:tcW w:w="3259" w:type="dxa"/>
            <w:shd w:val="clear" w:color="auto" w:fill="auto"/>
          </w:tcPr>
          <w:p w:rsidR="00736EF8" w:rsidRDefault="00736EF8" w:rsidP="00CC6010">
            <w:pPr>
              <w:pStyle w:val="Intestazione"/>
            </w:pPr>
            <w:r>
              <w:rPr>
                <w:noProof/>
                <w:lang w:bidi="ar-SA"/>
              </w:rPr>
              <w:drawing>
                <wp:anchor distT="0" distB="0" distL="114300" distR="114300" simplePos="0" relativeHeight="251662336" behindDoc="0" locked="0" layoutInCell="1" allowOverlap="1">
                  <wp:simplePos x="0" y="0"/>
                  <wp:positionH relativeFrom="margin">
                    <wp:align>center</wp:align>
                  </wp:positionH>
                  <wp:positionV relativeFrom="margin">
                    <wp:align>center</wp:align>
                  </wp:positionV>
                  <wp:extent cx="676275" cy="762000"/>
                  <wp:effectExtent l="19050" t="0" r="9525" b="0"/>
                  <wp:wrapSquare wrapText="bothSides"/>
                  <wp:docPr id="8" name="Immagine 6"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s"/>
                          <pic:cNvPicPr>
                            <a:picLocks noChangeAspect="1" noChangeArrowheads="1"/>
                          </pic:cNvPicPr>
                        </pic:nvPicPr>
                        <pic:blipFill>
                          <a:blip r:embed="rId8"/>
                          <a:srcRect/>
                          <a:stretch>
                            <a:fillRect/>
                          </a:stretch>
                        </pic:blipFill>
                        <pic:spPr bwMode="auto">
                          <a:xfrm>
                            <a:off x="0" y="0"/>
                            <a:ext cx="676275" cy="762000"/>
                          </a:xfrm>
                          <a:prstGeom prst="rect">
                            <a:avLst/>
                          </a:prstGeom>
                          <a:noFill/>
                          <a:ln w="9525">
                            <a:noFill/>
                            <a:miter lim="800000"/>
                            <a:headEnd/>
                            <a:tailEnd/>
                          </a:ln>
                        </pic:spPr>
                      </pic:pic>
                    </a:graphicData>
                  </a:graphic>
                </wp:anchor>
              </w:drawing>
            </w:r>
          </w:p>
        </w:tc>
        <w:tc>
          <w:tcPr>
            <w:tcW w:w="3260" w:type="dxa"/>
            <w:shd w:val="clear" w:color="auto" w:fill="auto"/>
          </w:tcPr>
          <w:p w:rsidR="00736EF8" w:rsidRDefault="00736EF8" w:rsidP="00CC6010">
            <w:pPr>
              <w:pStyle w:val="Intestazione"/>
            </w:pPr>
            <w:r>
              <w:rPr>
                <w:noProof/>
                <w:lang w:bidi="ar-SA"/>
              </w:rPr>
              <w:drawing>
                <wp:anchor distT="0" distB="0" distL="114300" distR="114300" simplePos="0" relativeHeight="251661312" behindDoc="0" locked="0" layoutInCell="1" allowOverlap="1">
                  <wp:simplePos x="0" y="0"/>
                  <wp:positionH relativeFrom="margin">
                    <wp:posOffset>1041400</wp:posOffset>
                  </wp:positionH>
                  <wp:positionV relativeFrom="margin">
                    <wp:posOffset>0</wp:posOffset>
                  </wp:positionV>
                  <wp:extent cx="955675" cy="636905"/>
                  <wp:effectExtent l="19050" t="0" r="0" b="0"/>
                  <wp:wrapSquare wrapText="bothSides"/>
                  <wp:docPr id="7" name="Immagine 5"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europa"/>
                          <pic:cNvPicPr>
                            <a:picLocks noChangeAspect="1" noChangeArrowheads="1"/>
                          </pic:cNvPicPr>
                        </pic:nvPicPr>
                        <pic:blipFill>
                          <a:blip r:embed="rId9" cstate="print"/>
                          <a:srcRect/>
                          <a:stretch>
                            <a:fillRect/>
                          </a:stretch>
                        </pic:blipFill>
                        <pic:spPr bwMode="auto">
                          <a:xfrm>
                            <a:off x="0" y="0"/>
                            <a:ext cx="955675" cy="636905"/>
                          </a:xfrm>
                          <a:prstGeom prst="rect">
                            <a:avLst/>
                          </a:prstGeom>
                          <a:noFill/>
                          <a:ln w="9525">
                            <a:noFill/>
                            <a:miter lim="800000"/>
                            <a:headEnd/>
                            <a:tailEnd/>
                          </a:ln>
                        </pic:spPr>
                      </pic:pic>
                    </a:graphicData>
                  </a:graphic>
                </wp:anchor>
              </w:drawing>
            </w:r>
          </w:p>
        </w:tc>
      </w:tr>
      <w:tr w:rsidR="00736EF8" w:rsidTr="00CC6010">
        <w:trPr>
          <w:trHeight w:val="1435"/>
          <w:jc w:val="center"/>
        </w:trPr>
        <w:tc>
          <w:tcPr>
            <w:tcW w:w="9778" w:type="dxa"/>
            <w:gridSpan w:val="3"/>
            <w:shd w:val="clear" w:color="auto" w:fill="auto"/>
          </w:tcPr>
          <w:p w:rsidR="00736EF8" w:rsidRPr="005F64F8" w:rsidRDefault="00736EF8" w:rsidP="00CC6010">
            <w:pPr>
              <w:tabs>
                <w:tab w:val="left" w:pos="708"/>
                <w:tab w:val="center" w:pos="4819"/>
                <w:tab w:val="right" w:pos="9638"/>
              </w:tabs>
              <w:spacing w:before="60" w:after="60"/>
              <w:ind w:right="-208" w:firstLine="357"/>
              <w:jc w:val="center"/>
              <w:rPr>
                <w:rFonts w:ascii="Book Antiqua" w:hAnsi="Book Antiqua"/>
                <w:shadow/>
                <w:spacing w:val="40"/>
                <w:sz w:val="36"/>
                <w:szCs w:val="32"/>
              </w:rPr>
            </w:pPr>
            <w:r w:rsidRPr="005F64F8">
              <w:rPr>
                <w:rFonts w:ascii="Book Antiqua" w:hAnsi="Book Antiqua"/>
                <w:i/>
                <w:iCs/>
                <w:shadow/>
                <w:spacing w:val="40"/>
                <w:sz w:val="36"/>
                <w:szCs w:val="32"/>
              </w:rPr>
              <w:t xml:space="preserve">Istituto Superiore </w:t>
            </w:r>
            <w:r w:rsidRPr="005F64F8">
              <w:rPr>
                <w:rFonts w:ascii="Book Antiqua" w:hAnsi="Book Antiqua"/>
                <w:shadow/>
                <w:spacing w:val="40"/>
                <w:sz w:val="36"/>
                <w:szCs w:val="32"/>
              </w:rPr>
              <w:t>“</w:t>
            </w:r>
            <w:r w:rsidRPr="005F64F8">
              <w:rPr>
                <w:rFonts w:ascii="Book Antiqua" w:hAnsi="Book Antiqua"/>
                <w:b/>
                <w:bCs/>
                <w:i/>
                <w:iCs/>
                <w:shadow/>
                <w:spacing w:val="40"/>
                <w:sz w:val="36"/>
                <w:szCs w:val="32"/>
              </w:rPr>
              <w:t>Enzo Ferrari</w:t>
            </w:r>
            <w:r w:rsidRPr="005F64F8">
              <w:rPr>
                <w:rFonts w:ascii="Book Antiqua" w:hAnsi="Book Antiqua"/>
                <w:shadow/>
                <w:spacing w:val="40"/>
                <w:sz w:val="36"/>
                <w:szCs w:val="32"/>
              </w:rPr>
              <w:t>”</w:t>
            </w:r>
          </w:p>
          <w:p w:rsidR="00736EF8" w:rsidRPr="005F64F8" w:rsidRDefault="00736EF8" w:rsidP="00CC6010">
            <w:pPr>
              <w:ind w:firstLine="357"/>
              <w:jc w:val="center"/>
              <w:rPr>
                <w:i/>
                <w:iCs/>
                <w:sz w:val="18"/>
                <w:szCs w:val="16"/>
              </w:rPr>
            </w:pPr>
            <w:r w:rsidRPr="005F64F8">
              <w:rPr>
                <w:i/>
                <w:iCs/>
                <w:sz w:val="18"/>
                <w:szCs w:val="16"/>
              </w:rPr>
              <w:t xml:space="preserve">Vico Picardi  -  98051 Barcellona P.G. (Me)    -  </w:t>
            </w:r>
            <w:r w:rsidRPr="005F64F8">
              <w:rPr>
                <w:i/>
                <w:iCs/>
                <w:sz w:val="18"/>
                <w:szCs w:val="16"/>
              </w:rPr>
              <w:sym w:font="Wingdings" w:char="0028"/>
            </w:r>
            <w:r w:rsidRPr="005F64F8">
              <w:rPr>
                <w:i/>
                <w:iCs/>
                <w:sz w:val="18"/>
                <w:szCs w:val="16"/>
              </w:rPr>
              <w:t xml:space="preserve">  (090) 9702516   -  </w:t>
            </w:r>
            <w:r w:rsidRPr="005F64F8">
              <w:rPr>
                <w:i/>
                <w:iCs/>
                <w:sz w:val="18"/>
                <w:szCs w:val="16"/>
              </w:rPr>
              <w:sym w:font="Wingdings 2" w:char="0037"/>
            </w:r>
            <w:r w:rsidRPr="005F64F8">
              <w:rPr>
                <w:i/>
                <w:iCs/>
                <w:sz w:val="18"/>
                <w:szCs w:val="16"/>
              </w:rPr>
              <w:t xml:space="preserve">  (090) 9702515</w:t>
            </w:r>
          </w:p>
          <w:p w:rsidR="00736EF8" w:rsidRPr="005F64F8" w:rsidRDefault="00736EF8" w:rsidP="00CC6010">
            <w:pPr>
              <w:ind w:firstLine="357"/>
              <w:jc w:val="center"/>
              <w:rPr>
                <w:i/>
                <w:iCs/>
                <w:sz w:val="18"/>
                <w:szCs w:val="16"/>
              </w:rPr>
            </w:pPr>
            <w:r w:rsidRPr="005F64F8">
              <w:rPr>
                <w:i/>
                <w:iCs/>
                <w:sz w:val="18"/>
                <w:szCs w:val="16"/>
              </w:rPr>
              <w:t>Codice Fiscale 83000870838  –  Codice Ministeriale. MEIS01100P</w:t>
            </w:r>
          </w:p>
          <w:p w:rsidR="00736EF8" w:rsidRPr="005F64F8" w:rsidRDefault="00736EF8" w:rsidP="00CC6010">
            <w:pPr>
              <w:jc w:val="center"/>
              <w:rPr>
                <w:i/>
                <w:iCs/>
                <w:sz w:val="18"/>
                <w:szCs w:val="16"/>
              </w:rPr>
            </w:pPr>
            <w:r w:rsidRPr="005F64F8">
              <w:rPr>
                <w:i/>
                <w:iCs/>
                <w:sz w:val="18"/>
                <w:szCs w:val="16"/>
              </w:rPr>
              <w:t>Sedi associate:  I.P.S.I.A. di Barcellona P.G. – I.P.S.I.A di Pace del Mela -  I.P.S.A.A. di Barcellona P.G. -  I.P.S.A.A. di Milazzo</w:t>
            </w:r>
          </w:p>
          <w:p w:rsidR="00736EF8" w:rsidRPr="005F64F8" w:rsidRDefault="00736EF8" w:rsidP="00CC6010">
            <w:pPr>
              <w:ind w:firstLine="357"/>
              <w:jc w:val="center"/>
              <w:rPr>
                <w:i/>
                <w:iCs/>
                <w:sz w:val="18"/>
                <w:szCs w:val="16"/>
              </w:rPr>
            </w:pPr>
            <w:r w:rsidRPr="005F64F8">
              <w:rPr>
                <w:i/>
                <w:iCs/>
                <w:sz w:val="18"/>
                <w:szCs w:val="16"/>
              </w:rPr>
              <w:t xml:space="preserve">e-mail: </w:t>
            </w:r>
            <w:hyperlink r:id="rId10" w:history="1">
              <w:r w:rsidRPr="005F64F8">
                <w:rPr>
                  <w:b/>
                  <w:bCs/>
                  <w:i/>
                  <w:iCs/>
                  <w:color w:val="0000FF"/>
                  <w:sz w:val="18"/>
                  <w:szCs w:val="16"/>
                  <w:u w:val="single"/>
                </w:rPr>
                <w:t>meis01100p@istruzione.it</w:t>
              </w:r>
            </w:hyperlink>
            <w:r w:rsidRPr="005F64F8">
              <w:rPr>
                <w:b/>
                <w:bCs/>
                <w:i/>
                <w:iCs/>
                <w:sz w:val="18"/>
                <w:szCs w:val="16"/>
              </w:rPr>
              <w:t xml:space="preserve">  </w:t>
            </w:r>
            <w:hyperlink r:id="rId11" w:history="1">
              <w:r w:rsidRPr="005F64F8">
                <w:rPr>
                  <w:b/>
                  <w:bCs/>
                  <w:i/>
                  <w:iCs/>
                  <w:color w:val="0000FF"/>
                  <w:sz w:val="18"/>
                  <w:szCs w:val="16"/>
                  <w:u w:val="single"/>
                </w:rPr>
                <w:t>meis01100p@pec.istruzione.it</w:t>
              </w:r>
            </w:hyperlink>
            <w:r w:rsidRPr="005F64F8">
              <w:rPr>
                <w:rFonts w:ascii="Tahoma" w:hAnsi="Tahoma" w:cs="Tahoma"/>
                <w:i/>
                <w:iCs/>
                <w:sz w:val="18"/>
                <w:szCs w:val="16"/>
              </w:rPr>
              <w:t xml:space="preserve">  </w:t>
            </w:r>
            <w:hyperlink r:id="rId12" w:history="1">
              <w:r w:rsidRPr="003B0444">
                <w:rPr>
                  <w:rStyle w:val="Collegamentoipertestuale"/>
                  <w:rFonts w:ascii="Tahoma" w:hAnsi="Tahoma" w:cs="Tahoma"/>
                  <w:i/>
                  <w:iCs/>
                  <w:sz w:val="18"/>
                  <w:szCs w:val="16"/>
                </w:rPr>
                <w:t>www.istitutoprofessionaleferrari.edu.it</w:t>
              </w:r>
            </w:hyperlink>
          </w:p>
          <w:p w:rsidR="00736EF8" w:rsidRDefault="00736EF8" w:rsidP="00CC6010">
            <w:pPr>
              <w:pStyle w:val="Intestazione"/>
              <w:rPr>
                <w:noProof/>
              </w:rPr>
            </w:pPr>
          </w:p>
        </w:tc>
      </w:tr>
    </w:tbl>
    <w:p w:rsidR="00F66DFA" w:rsidRDefault="001E023C" w:rsidP="00736EF8">
      <w:pPr>
        <w:pStyle w:val="Heading1"/>
        <w:spacing w:before="15"/>
        <w:ind w:left="990" w:right="595"/>
        <w:jc w:val="center"/>
      </w:pPr>
      <w:r>
        <w:t>Integrazione</w:t>
      </w:r>
      <w:r w:rsidR="004001BC">
        <w:t xml:space="preserve"> </w:t>
      </w:r>
      <w:r>
        <w:t xml:space="preserve">del Regolamento </w:t>
      </w:r>
      <w:r w:rsidR="001B1EBD">
        <w:t>dell’Istituto di Istruzione Superiore “E. Ferrari”- Barcellona</w:t>
      </w:r>
      <w:r w:rsidR="004001BC">
        <w:t xml:space="preserve"> </w:t>
      </w:r>
      <w:r w:rsidR="001B1EBD">
        <w:t>P. di G.</w:t>
      </w:r>
      <w:r>
        <w:t xml:space="preserve"> recante disposizioni e sanzioni in materia di bullismo e di</w:t>
      </w:r>
      <w:r>
        <w:rPr>
          <w:spacing w:val="-18"/>
        </w:rPr>
        <w:t xml:space="preserve"> </w:t>
      </w:r>
      <w:r w:rsidR="004001BC">
        <w:t>cyber bullismo in riferimento anche alla DaD</w:t>
      </w:r>
    </w:p>
    <w:p w:rsidR="004001BC" w:rsidRDefault="004001BC" w:rsidP="004001BC">
      <w:pPr>
        <w:pStyle w:val="Heading1"/>
        <w:spacing w:before="15"/>
        <w:ind w:left="990" w:right="595"/>
        <w:jc w:val="both"/>
      </w:pPr>
    </w:p>
    <w:p w:rsidR="00F66DFA" w:rsidRDefault="001E023C">
      <w:pPr>
        <w:spacing w:before="1"/>
        <w:ind w:left="1010"/>
      </w:pPr>
      <w:r>
        <w:t xml:space="preserve">(approvato dal Collegio Docenti del </w:t>
      </w:r>
      <w:r w:rsidR="001B1EBD">
        <w:t>../../….</w:t>
      </w:r>
      <w:r>
        <w:t xml:space="preserve"> e dal</w:t>
      </w:r>
      <w:r>
        <w:rPr>
          <w:spacing w:val="-37"/>
        </w:rPr>
        <w:t xml:space="preserve"> </w:t>
      </w:r>
      <w:r>
        <w:t xml:space="preserve">Consiglio di Istituto in data </w:t>
      </w:r>
      <w:r w:rsidR="001B1EBD">
        <w:t>../../….</w:t>
      </w:r>
      <w:r>
        <w:t xml:space="preserve"> )</w:t>
      </w:r>
    </w:p>
    <w:p w:rsidR="00F66DFA" w:rsidRDefault="00F66DFA">
      <w:pPr>
        <w:pStyle w:val="Corpodeltesto"/>
        <w:ind w:left="0"/>
        <w:rPr>
          <w:sz w:val="22"/>
        </w:rPr>
      </w:pPr>
    </w:p>
    <w:p w:rsidR="00F66DFA" w:rsidRDefault="00F66DFA">
      <w:pPr>
        <w:pStyle w:val="Corpodeltesto"/>
        <w:spacing w:before="7"/>
        <w:ind w:left="0"/>
        <w:rPr>
          <w:sz w:val="25"/>
        </w:rPr>
      </w:pPr>
    </w:p>
    <w:p w:rsidR="00F66DFA" w:rsidRDefault="001E023C">
      <w:pPr>
        <w:pStyle w:val="Heading1"/>
        <w:spacing w:before="1"/>
        <w:ind w:left="4824"/>
      </w:pPr>
      <w:r>
        <w:t>PREMESSA</w:t>
      </w:r>
    </w:p>
    <w:p w:rsidR="00F66DFA" w:rsidRDefault="00F66DFA">
      <w:pPr>
        <w:pStyle w:val="Corpodeltesto"/>
        <w:ind w:left="0"/>
        <w:rPr>
          <w:b/>
        </w:rPr>
      </w:pPr>
    </w:p>
    <w:p w:rsidR="00F66DFA" w:rsidRDefault="001E023C">
      <w:pPr>
        <w:pStyle w:val="Corpodeltesto"/>
        <w:spacing w:before="1"/>
        <w:ind w:right="188"/>
        <w:jc w:val="both"/>
      </w:pPr>
      <w:r>
        <w:t>La scuola è chiamata a svolgere, oltre che la sua naturale opera di formazione culturale ed umana, anche un’importantissima ed essenziale attività di inclusione ed accoglienza. Di recente, nello svolgimento di tali compiti, deve impegnarsi anche sul fronte della prevenzione e del contrasto dei fenomeni del bullismo e del cyberbullismo. Nel primo caso ciò comporta la necessità di attivare strategie di intervento utili ad arginare comportamenti a rischio determinati, molte volte, da condizioni di disagio sociale, non ascrivibili solo al contesto educativo scolastico.</w:t>
      </w:r>
    </w:p>
    <w:p w:rsidR="002A2325" w:rsidRDefault="001E023C" w:rsidP="00736EF8">
      <w:pPr>
        <w:pStyle w:val="Corpodeltesto"/>
        <w:ind w:right="195"/>
        <w:jc w:val="both"/>
      </w:pPr>
      <w:r>
        <w:t xml:space="preserve">La rapida diffusione delle tecnologie </w:t>
      </w:r>
      <w:r w:rsidR="002A2325">
        <w:t xml:space="preserve">e </w:t>
      </w:r>
      <w:r w:rsidR="002A2325" w:rsidRPr="00736EF8">
        <w:rPr>
          <w:i/>
        </w:rPr>
        <w:t>l’uso obbligato che di esse è derivato</w:t>
      </w:r>
      <w:r w:rsidR="000C7494">
        <w:rPr>
          <w:i/>
        </w:rPr>
        <w:t>,</w:t>
      </w:r>
      <w:r w:rsidR="002A2325" w:rsidRPr="00736EF8">
        <w:rPr>
          <w:i/>
        </w:rPr>
        <w:t xml:space="preserve"> a seguito </w:t>
      </w:r>
      <w:r w:rsidR="00736EF8" w:rsidRPr="00736EF8">
        <w:rPr>
          <w:i/>
        </w:rPr>
        <w:t xml:space="preserve">della C.M. del 17 marzo 2020 </w:t>
      </w:r>
      <w:r w:rsidR="000C7494">
        <w:rPr>
          <w:i/>
        </w:rPr>
        <w:t>per il</w:t>
      </w:r>
      <w:r w:rsidR="002A2325" w:rsidRPr="00736EF8">
        <w:rPr>
          <w:i/>
        </w:rPr>
        <w:t xml:space="preserve"> Covid-19</w:t>
      </w:r>
      <w:r w:rsidR="000C7494">
        <w:rPr>
          <w:i/>
        </w:rPr>
        <w:t>,</w:t>
      </w:r>
      <w:r w:rsidR="002A2325">
        <w:t xml:space="preserve"> </w:t>
      </w:r>
      <w:r w:rsidR="000C7494">
        <w:t>ha determinato il rischio di</w:t>
      </w:r>
      <w:r>
        <w:t xml:space="preserve"> </w:t>
      </w:r>
      <w:r w:rsidR="002A2325">
        <w:t xml:space="preserve">un possibile incremento di episodi di </w:t>
      </w:r>
      <w:r w:rsidR="000C7494">
        <w:t>cyber bullismo.</w:t>
      </w:r>
    </w:p>
    <w:p w:rsidR="00F66DFA" w:rsidRDefault="002A2325">
      <w:pPr>
        <w:pStyle w:val="Corpodeltesto"/>
        <w:ind w:right="189"/>
        <w:jc w:val="both"/>
      </w:pPr>
      <w:r>
        <w:t>Il cyber bullismo è causa</w:t>
      </w:r>
      <w:r w:rsidR="001E023C">
        <w:t xml:space="preserve"> di molestie ed atteggiamenti aggressivi più subdoli,</w:t>
      </w:r>
      <w:r>
        <w:t xml:space="preserve"> rispetto al bullismo,</w:t>
      </w:r>
      <w:r w:rsidR="001E023C">
        <w:t xml:space="preserve"> poiché spesso sono realizzati in modo anonimo e il cyberbullo non ha la minima percezione della sofferenza che causa con i suoi atti, in quanto è fisicamente distante dalla sua vittima.</w:t>
      </w:r>
    </w:p>
    <w:p w:rsidR="00F66DFA" w:rsidRDefault="001E023C">
      <w:pPr>
        <w:pStyle w:val="Corpodeltesto"/>
        <w:spacing w:before="1"/>
        <w:ind w:right="190"/>
        <w:jc w:val="both"/>
      </w:pPr>
      <w:r>
        <w:t>La scuola in generale ha il gravoso compito di guidare gli studenti ad un uso consapevole delle nuove tecnologie, ponendo in luce sia le opportunità che il loro utilizzo può dare sia mettendo in evidenza i rischi, i pericoli e le insidie esistenti nell’adoperare tali mezzi in modo non</w:t>
      </w:r>
      <w:r>
        <w:rPr>
          <w:spacing w:val="-28"/>
        </w:rPr>
        <w:t xml:space="preserve"> </w:t>
      </w:r>
      <w:r>
        <w:t>corretto.</w:t>
      </w:r>
    </w:p>
    <w:p w:rsidR="00F66DFA" w:rsidRDefault="00F077AD">
      <w:pPr>
        <w:pStyle w:val="Corpodeltesto"/>
        <w:ind w:right="188"/>
        <w:jc w:val="both"/>
      </w:pPr>
      <w:r>
        <w:t>L’Istituto di Istruzione Superiore “E. Ferrari”</w:t>
      </w:r>
      <w:r w:rsidR="001E023C">
        <w:t>, pertanto, intende collaborare attivamente con le famiglie e altre istituzioni del territorio, con l’obiettivo di accrescere il senso della legalità e contrastare il diffondersi di queste nuove forme di devianza, allo scopo di realizzare concretamente un’opera formativa e culturale che garantisca a tutti gli studenti piena consapevolezza delle proprie azioni e delle loro conseguenze.</w:t>
      </w:r>
    </w:p>
    <w:p w:rsidR="00F66DFA" w:rsidRDefault="00F66DFA">
      <w:pPr>
        <w:pStyle w:val="Corpodeltesto"/>
        <w:spacing w:before="11"/>
        <w:ind w:left="0"/>
        <w:rPr>
          <w:sz w:val="23"/>
        </w:rPr>
      </w:pPr>
    </w:p>
    <w:p w:rsidR="00F66DFA" w:rsidRDefault="001E023C">
      <w:pPr>
        <w:pStyle w:val="Heading2"/>
        <w:ind w:left="4913" w:firstLine="0"/>
      </w:pPr>
      <w:r>
        <w:t>A tal fine</w:t>
      </w:r>
    </w:p>
    <w:p w:rsidR="00F66DFA" w:rsidRDefault="001E023C">
      <w:pPr>
        <w:pStyle w:val="Corpodeltesto"/>
        <w:ind w:right="194"/>
        <w:jc w:val="both"/>
      </w:pPr>
      <w:r>
        <w:t>VISTE le linee di orientamento per azioni di prevenzione e di contrasto al bullismo e al cyberbullismo (MIUR aprile 2015);</w:t>
      </w:r>
    </w:p>
    <w:p w:rsidR="00F66DFA" w:rsidRDefault="001E023C">
      <w:pPr>
        <w:pStyle w:val="Corpodeltesto"/>
        <w:spacing w:line="293" w:lineRule="exact"/>
        <w:jc w:val="both"/>
      </w:pPr>
      <w:r>
        <w:t>VISTA la Dichiarazione dei diritti in internet del 14 luglio 2015;</w:t>
      </w:r>
    </w:p>
    <w:p w:rsidR="00F66DFA" w:rsidRDefault="001E023C">
      <w:pPr>
        <w:pStyle w:val="Corpodeltesto"/>
        <w:ind w:right="189"/>
        <w:jc w:val="both"/>
      </w:pPr>
      <w:r>
        <w:t>VISTO il Piano Nazionale per la prevenzione del bullismo e del cyberbullismo a scuola (MIUR – 17 ottobre 2016);</w:t>
      </w:r>
    </w:p>
    <w:p w:rsidR="00F66DFA" w:rsidRDefault="001E023C">
      <w:pPr>
        <w:pStyle w:val="Corpodeltesto"/>
        <w:spacing w:line="242" w:lineRule="auto"/>
        <w:ind w:right="3978"/>
      </w:pPr>
      <w:r>
        <w:t>VISTA la legge della regione Campania 22 maggio 2017, n. 11; VISTA la legge 29 maggio 2017 n. 71;</w:t>
      </w:r>
    </w:p>
    <w:p w:rsidR="00F66DFA" w:rsidRDefault="001E023C">
      <w:pPr>
        <w:pStyle w:val="Corpodeltesto"/>
        <w:ind w:right="195"/>
        <w:jc w:val="both"/>
      </w:pPr>
      <w:r>
        <w:lastRenderedPageBreak/>
        <w:t>VISTO l’Aggiornamento delle Linee di Orientamento per la prevenzione e il contrasto del cyberbullismo (MIUR – ottobre 2017);</w:t>
      </w:r>
    </w:p>
    <w:p w:rsidR="005B5725" w:rsidRDefault="005B5725">
      <w:pPr>
        <w:pStyle w:val="Corpodeltesto"/>
        <w:ind w:right="195"/>
        <w:jc w:val="both"/>
      </w:pPr>
      <w:r>
        <w:t xml:space="preserve">VISTA la </w:t>
      </w:r>
      <w:r w:rsidRPr="005B5725">
        <w:t>C.M. del 17 marzo 2020</w:t>
      </w:r>
    </w:p>
    <w:p w:rsidR="00F66DFA" w:rsidRDefault="001E023C">
      <w:pPr>
        <w:pStyle w:val="Corpodeltesto"/>
        <w:spacing w:line="293" w:lineRule="exact"/>
        <w:jc w:val="both"/>
      </w:pPr>
      <w:r>
        <w:t>VISTI gli artt. 3, 33, 34 Cost. italiana;</w:t>
      </w:r>
    </w:p>
    <w:p w:rsidR="00F66DFA" w:rsidRDefault="001E023C">
      <w:pPr>
        <w:pStyle w:val="Corpodeltesto"/>
        <w:jc w:val="both"/>
      </w:pPr>
      <w:r>
        <w:t>VISTI gli artt. 581, 582, 594, 595, 610, 612, 635 del codice penale;</w:t>
      </w:r>
    </w:p>
    <w:p w:rsidR="00F66DFA" w:rsidRDefault="001E023C">
      <w:pPr>
        <w:pStyle w:val="Corpodeltesto"/>
        <w:jc w:val="both"/>
      </w:pPr>
      <w:r>
        <w:t>VISTI gli artt. 2043, 2047, 2048 del codice civile.</w:t>
      </w:r>
    </w:p>
    <w:p w:rsidR="00F66DFA" w:rsidRDefault="00F66DFA">
      <w:pPr>
        <w:jc w:val="both"/>
      </w:pPr>
    </w:p>
    <w:p w:rsidR="00F66DFA" w:rsidRDefault="001E023C" w:rsidP="00F077AD">
      <w:pPr>
        <w:pStyle w:val="Heading1"/>
        <w:spacing w:before="15"/>
        <w:ind w:left="1545"/>
        <w:jc w:val="center"/>
      </w:pPr>
      <w:r>
        <w:t>IL REGOLAMENTO DI ISTITUTO</w:t>
      </w:r>
    </w:p>
    <w:p w:rsidR="00F077AD" w:rsidRDefault="00F077AD" w:rsidP="00F077AD">
      <w:pPr>
        <w:pStyle w:val="Heading1"/>
        <w:spacing w:before="15"/>
        <w:ind w:left="567"/>
      </w:pPr>
      <w:r>
        <w:t>Viene così integrato:</w:t>
      </w:r>
    </w:p>
    <w:p w:rsidR="00F66DFA" w:rsidRDefault="00F66DFA">
      <w:pPr>
        <w:pStyle w:val="Corpodeltesto"/>
        <w:spacing w:before="1"/>
        <w:ind w:left="0"/>
        <w:rPr>
          <w:b/>
          <w:sz w:val="28"/>
        </w:rPr>
      </w:pPr>
    </w:p>
    <w:p w:rsidR="00F66DFA" w:rsidRDefault="001E023C">
      <w:pPr>
        <w:ind w:left="472"/>
        <w:rPr>
          <w:b/>
          <w:sz w:val="28"/>
        </w:rPr>
      </w:pPr>
      <w:r>
        <w:rPr>
          <w:b/>
          <w:sz w:val="28"/>
        </w:rPr>
        <w:t>Art. 1.</w:t>
      </w:r>
      <w:r>
        <w:rPr>
          <w:b/>
          <w:spacing w:val="58"/>
          <w:sz w:val="28"/>
        </w:rPr>
        <w:t xml:space="preserve"> </w:t>
      </w:r>
      <w:r>
        <w:rPr>
          <w:b/>
          <w:sz w:val="28"/>
        </w:rPr>
        <w:t>Definizioni</w:t>
      </w:r>
    </w:p>
    <w:p w:rsidR="00F66DFA" w:rsidRDefault="00F66DFA">
      <w:pPr>
        <w:pStyle w:val="Corpodeltesto"/>
        <w:spacing w:before="11"/>
        <w:ind w:left="0"/>
        <w:rPr>
          <w:b/>
          <w:sz w:val="23"/>
        </w:rPr>
      </w:pPr>
    </w:p>
    <w:p w:rsidR="00F66DFA" w:rsidRDefault="001E023C">
      <w:pPr>
        <w:pStyle w:val="Corpodeltesto"/>
        <w:rPr>
          <w:b/>
        </w:rPr>
      </w:pPr>
      <w:r>
        <w:t xml:space="preserve">Sono da considerarsi tipologie persecutorie qualificate come </w:t>
      </w:r>
      <w:r>
        <w:rPr>
          <w:b/>
        </w:rPr>
        <w:t>Bullismo:</w:t>
      </w:r>
    </w:p>
    <w:p w:rsidR="00F66DFA" w:rsidRDefault="001E023C" w:rsidP="00847BD7">
      <w:pPr>
        <w:pStyle w:val="Paragrafoelenco"/>
        <w:numPr>
          <w:ilvl w:val="0"/>
          <w:numId w:val="12"/>
        </w:numPr>
        <w:tabs>
          <w:tab w:val="left" w:pos="1134"/>
        </w:tabs>
        <w:spacing w:before="2"/>
        <w:ind w:left="709" w:hanging="360"/>
        <w:rPr>
          <w:rFonts w:ascii="Wingdings" w:hAnsi="Wingdings"/>
          <w:sz w:val="24"/>
        </w:rPr>
      </w:pPr>
      <w:r>
        <w:rPr>
          <w:sz w:val="24"/>
        </w:rPr>
        <w:t>la violenza fisica, psicologica o l’intimidazione da parte del gruppo, se</w:t>
      </w:r>
      <w:r>
        <w:rPr>
          <w:spacing w:val="-18"/>
          <w:sz w:val="24"/>
        </w:rPr>
        <w:t xml:space="preserve"> </w:t>
      </w:r>
      <w:r>
        <w:rPr>
          <w:sz w:val="24"/>
        </w:rPr>
        <w:t>reiterata;</w:t>
      </w:r>
    </w:p>
    <w:p w:rsidR="00F66DFA" w:rsidRDefault="001E023C" w:rsidP="00847BD7">
      <w:pPr>
        <w:pStyle w:val="Paragrafoelenco"/>
        <w:numPr>
          <w:ilvl w:val="0"/>
          <w:numId w:val="12"/>
        </w:numPr>
        <w:tabs>
          <w:tab w:val="left" w:pos="1134"/>
        </w:tabs>
        <w:spacing w:before="79"/>
        <w:ind w:left="709" w:hanging="360"/>
        <w:rPr>
          <w:rFonts w:ascii="Wingdings" w:hAnsi="Wingdings"/>
          <w:sz w:val="24"/>
        </w:rPr>
      </w:pPr>
      <w:r>
        <w:rPr>
          <w:sz w:val="24"/>
        </w:rPr>
        <w:t>l’intenzione di</w:t>
      </w:r>
      <w:r>
        <w:rPr>
          <w:spacing w:val="-5"/>
          <w:sz w:val="24"/>
        </w:rPr>
        <w:t xml:space="preserve"> </w:t>
      </w:r>
      <w:r>
        <w:rPr>
          <w:sz w:val="24"/>
        </w:rPr>
        <w:t>nuocere</w:t>
      </w:r>
    </w:p>
    <w:p w:rsidR="00F66DFA" w:rsidRDefault="001E023C" w:rsidP="00847BD7">
      <w:pPr>
        <w:pStyle w:val="Paragrafoelenco"/>
        <w:numPr>
          <w:ilvl w:val="0"/>
          <w:numId w:val="12"/>
        </w:numPr>
        <w:tabs>
          <w:tab w:val="left" w:pos="1134"/>
        </w:tabs>
        <w:spacing w:before="79"/>
        <w:ind w:left="709" w:hanging="360"/>
        <w:rPr>
          <w:rFonts w:ascii="Wingdings" w:hAnsi="Wingdings"/>
          <w:sz w:val="24"/>
        </w:rPr>
      </w:pPr>
      <w:r>
        <w:rPr>
          <w:sz w:val="24"/>
        </w:rPr>
        <w:t>l’isolamento della</w:t>
      </w:r>
      <w:r>
        <w:rPr>
          <w:spacing w:val="-3"/>
          <w:sz w:val="24"/>
        </w:rPr>
        <w:t xml:space="preserve"> </w:t>
      </w:r>
      <w:r>
        <w:rPr>
          <w:sz w:val="24"/>
        </w:rPr>
        <w:t>vittima.</w:t>
      </w:r>
    </w:p>
    <w:p w:rsidR="00F66DFA" w:rsidRDefault="00F66DFA">
      <w:pPr>
        <w:pStyle w:val="Corpodeltesto"/>
        <w:spacing w:before="8"/>
        <w:ind w:left="0"/>
        <w:rPr>
          <w:sz w:val="30"/>
        </w:rPr>
      </w:pPr>
    </w:p>
    <w:p w:rsidR="00F66DFA" w:rsidRDefault="001E023C">
      <w:pPr>
        <w:spacing w:line="292" w:lineRule="exact"/>
        <w:ind w:left="472"/>
        <w:rPr>
          <w:sz w:val="24"/>
        </w:rPr>
      </w:pPr>
      <w:r>
        <w:rPr>
          <w:sz w:val="24"/>
        </w:rPr>
        <w:t xml:space="preserve">Rientrano nel </w:t>
      </w:r>
      <w:r>
        <w:rPr>
          <w:b/>
          <w:sz w:val="24"/>
        </w:rPr>
        <w:t>Cyberbullismo</w:t>
      </w:r>
      <w:r>
        <w:rPr>
          <w:sz w:val="24"/>
        </w:rPr>
        <w:t>:</w:t>
      </w:r>
    </w:p>
    <w:p w:rsidR="00F66DFA" w:rsidRDefault="001E023C" w:rsidP="00847BD7">
      <w:pPr>
        <w:pStyle w:val="Paragrafoelenco"/>
        <w:numPr>
          <w:ilvl w:val="0"/>
          <w:numId w:val="12"/>
        </w:numPr>
        <w:tabs>
          <w:tab w:val="left" w:pos="993"/>
        </w:tabs>
        <w:spacing w:line="292" w:lineRule="exact"/>
        <w:ind w:left="709" w:hanging="360"/>
        <w:rPr>
          <w:rFonts w:ascii="Wingdings" w:hAnsi="Wingdings"/>
          <w:sz w:val="24"/>
        </w:rPr>
      </w:pPr>
      <w:r>
        <w:rPr>
          <w:sz w:val="24"/>
        </w:rPr>
        <w:t>Flaming: litigi on line nei quali si fa uso di un linguaggio violento e</w:t>
      </w:r>
      <w:r>
        <w:rPr>
          <w:spacing w:val="-19"/>
          <w:sz w:val="24"/>
        </w:rPr>
        <w:t xml:space="preserve"> </w:t>
      </w:r>
      <w:r>
        <w:rPr>
          <w:sz w:val="24"/>
        </w:rPr>
        <w:t>volgare.</w:t>
      </w:r>
    </w:p>
    <w:p w:rsidR="00F66DFA" w:rsidRDefault="001E023C" w:rsidP="00847BD7">
      <w:pPr>
        <w:pStyle w:val="Paragrafoelenco"/>
        <w:numPr>
          <w:ilvl w:val="0"/>
          <w:numId w:val="12"/>
        </w:numPr>
        <w:tabs>
          <w:tab w:val="left" w:pos="993"/>
        </w:tabs>
        <w:spacing w:before="82"/>
        <w:ind w:left="709" w:hanging="360"/>
        <w:rPr>
          <w:rFonts w:ascii="Wingdings" w:hAnsi="Wingdings"/>
          <w:sz w:val="24"/>
        </w:rPr>
      </w:pPr>
      <w:r>
        <w:rPr>
          <w:sz w:val="24"/>
        </w:rPr>
        <w:t>Harassment: molestie attuate attraverso l’invio ripetuto di linguaggi</w:t>
      </w:r>
      <w:r>
        <w:rPr>
          <w:spacing w:val="-13"/>
          <w:sz w:val="24"/>
        </w:rPr>
        <w:t xml:space="preserve"> </w:t>
      </w:r>
      <w:r>
        <w:rPr>
          <w:sz w:val="24"/>
        </w:rPr>
        <w:t>offensivi.</w:t>
      </w:r>
    </w:p>
    <w:p w:rsidR="00F66DFA" w:rsidRDefault="001E023C" w:rsidP="00847BD7">
      <w:pPr>
        <w:pStyle w:val="Paragrafoelenco"/>
        <w:numPr>
          <w:ilvl w:val="0"/>
          <w:numId w:val="12"/>
        </w:numPr>
        <w:tabs>
          <w:tab w:val="left" w:pos="993"/>
        </w:tabs>
        <w:spacing w:before="86" w:line="237" w:lineRule="auto"/>
        <w:ind w:left="709" w:right="660" w:hanging="360"/>
        <w:rPr>
          <w:rFonts w:ascii="Wingdings" w:hAnsi="Wingdings"/>
          <w:sz w:val="24"/>
        </w:rPr>
      </w:pPr>
      <w:r>
        <w:rPr>
          <w:sz w:val="24"/>
        </w:rPr>
        <w:t>Cyberstalking:</w:t>
      </w:r>
      <w:r>
        <w:rPr>
          <w:spacing w:val="-1"/>
          <w:sz w:val="24"/>
        </w:rPr>
        <w:t xml:space="preserve"> </w:t>
      </w:r>
      <w:r>
        <w:rPr>
          <w:sz w:val="24"/>
        </w:rPr>
        <w:t>invio</w:t>
      </w:r>
      <w:r>
        <w:rPr>
          <w:spacing w:val="-4"/>
          <w:sz w:val="24"/>
        </w:rPr>
        <w:t xml:space="preserve"> </w:t>
      </w:r>
      <w:r>
        <w:rPr>
          <w:sz w:val="24"/>
        </w:rPr>
        <w:t>ripetuto</w:t>
      </w:r>
      <w:r>
        <w:rPr>
          <w:spacing w:val="-4"/>
          <w:sz w:val="24"/>
        </w:rPr>
        <w:t xml:space="preserve"> </w:t>
      </w:r>
      <w:r>
        <w:rPr>
          <w:sz w:val="24"/>
        </w:rPr>
        <w:t>di</w:t>
      </w:r>
      <w:r>
        <w:rPr>
          <w:spacing w:val="-4"/>
          <w:sz w:val="24"/>
        </w:rPr>
        <w:t xml:space="preserve"> </w:t>
      </w:r>
      <w:r>
        <w:rPr>
          <w:sz w:val="24"/>
        </w:rPr>
        <w:t>messaggi</w:t>
      </w:r>
      <w:r>
        <w:rPr>
          <w:spacing w:val="-2"/>
          <w:sz w:val="24"/>
        </w:rPr>
        <w:t xml:space="preserve"> </w:t>
      </w:r>
      <w:r>
        <w:rPr>
          <w:sz w:val="24"/>
        </w:rPr>
        <w:t>che</w:t>
      </w:r>
      <w:r>
        <w:rPr>
          <w:spacing w:val="-4"/>
          <w:sz w:val="24"/>
        </w:rPr>
        <w:t xml:space="preserve"> </w:t>
      </w:r>
      <w:r>
        <w:rPr>
          <w:sz w:val="24"/>
        </w:rPr>
        <w:t>includono</w:t>
      </w:r>
      <w:r>
        <w:rPr>
          <w:spacing w:val="-4"/>
          <w:sz w:val="24"/>
        </w:rPr>
        <w:t xml:space="preserve"> </w:t>
      </w:r>
      <w:r>
        <w:rPr>
          <w:sz w:val="24"/>
        </w:rPr>
        <w:t>esplicite</w:t>
      </w:r>
      <w:r>
        <w:rPr>
          <w:spacing w:val="-3"/>
          <w:sz w:val="24"/>
        </w:rPr>
        <w:t xml:space="preserve"> </w:t>
      </w:r>
      <w:r>
        <w:rPr>
          <w:sz w:val="24"/>
        </w:rPr>
        <w:t>minacce</w:t>
      </w:r>
      <w:r>
        <w:rPr>
          <w:spacing w:val="-2"/>
          <w:sz w:val="24"/>
        </w:rPr>
        <w:t xml:space="preserve"> </w:t>
      </w:r>
      <w:r>
        <w:rPr>
          <w:sz w:val="24"/>
        </w:rPr>
        <w:t>fisiche,</w:t>
      </w:r>
      <w:r>
        <w:rPr>
          <w:spacing w:val="-1"/>
          <w:sz w:val="24"/>
        </w:rPr>
        <w:t xml:space="preserve"> </w:t>
      </w:r>
      <w:r>
        <w:rPr>
          <w:sz w:val="24"/>
        </w:rPr>
        <w:t>al</w:t>
      </w:r>
      <w:r>
        <w:rPr>
          <w:spacing w:val="-4"/>
          <w:sz w:val="24"/>
        </w:rPr>
        <w:t xml:space="preserve"> </w:t>
      </w:r>
      <w:r>
        <w:rPr>
          <w:sz w:val="24"/>
        </w:rPr>
        <w:t>punto</w:t>
      </w:r>
      <w:r>
        <w:rPr>
          <w:spacing w:val="-4"/>
          <w:sz w:val="24"/>
        </w:rPr>
        <w:t xml:space="preserve"> </w:t>
      </w:r>
      <w:r>
        <w:rPr>
          <w:sz w:val="24"/>
        </w:rPr>
        <w:t>che</w:t>
      </w:r>
      <w:r>
        <w:rPr>
          <w:spacing w:val="-4"/>
          <w:sz w:val="24"/>
        </w:rPr>
        <w:t xml:space="preserve"> </w:t>
      </w:r>
      <w:r>
        <w:rPr>
          <w:sz w:val="24"/>
        </w:rPr>
        <w:t>la vittima arriva a temere per la propria</w:t>
      </w:r>
      <w:r>
        <w:rPr>
          <w:spacing w:val="-5"/>
          <w:sz w:val="24"/>
        </w:rPr>
        <w:t xml:space="preserve"> </w:t>
      </w:r>
      <w:r>
        <w:rPr>
          <w:sz w:val="24"/>
        </w:rPr>
        <w:t>incolumità.</w:t>
      </w:r>
    </w:p>
    <w:p w:rsidR="00F66DFA" w:rsidRDefault="001E023C" w:rsidP="00847BD7">
      <w:pPr>
        <w:pStyle w:val="Paragrafoelenco"/>
        <w:numPr>
          <w:ilvl w:val="0"/>
          <w:numId w:val="12"/>
        </w:numPr>
        <w:tabs>
          <w:tab w:val="left" w:pos="993"/>
        </w:tabs>
        <w:spacing w:before="82"/>
        <w:ind w:left="709" w:right="189" w:hanging="360"/>
        <w:jc w:val="both"/>
        <w:rPr>
          <w:rFonts w:ascii="Wingdings" w:hAnsi="Wingdings"/>
          <w:sz w:val="24"/>
        </w:rPr>
      </w:pPr>
      <w:r>
        <w:rPr>
          <w:sz w:val="24"/>
        </w:rPr>
        <w:t>Denigrazione: pubblicazione all’interno di comunità virtuali (newsgroup, blog, forum di discussione, messaggistica immediata, siti internet …) di pettegolezzi e commenti crudeli, calunniosi e denigratori.</w:t>
      </w:r>
    </w:p>
    <w:p w:rsidR="00F66DFA" w:rsidRDefault="001E023C" w:rsidP="00847BD7">
      <w:pPr>
        <w:pStyle w:val="Paragrafoelenco"/>
        <w:numPr>
          <w:ilvl w:val="0"/>
          <w:numId w:val="12"/>
        </w:numPr>
        <w:tabs>
          <w:tab w:val="left" w:pos="993"/>
        </w:tabs>
        <w:spacing w:before="84" w:line="237" w:lineRule="auto"/>
        <w:ind w:left="709" w:right="236" w:hanging="360"/>
        <w:jc w:val="both"/>
        <w:rPr>
          <w:rFonts w:ascii="Wingdings" w:hAnsi="Wingdings"/>
          <w:sz w:val="24"/>
        </w:rPr>
      </w:pPr>
      <w:r>
        <w:rPr>
          <w:sz w:val="24"/>
        </w:rPr>
        <w:t>Outing estorto: registrazione delle confidenze – raccolte all’interno di un ambiente privato- creando un clima di fiducia e poi inserite integralmente in un blog</w:t>
      </w:r>
      <w:r>
        <w:rPr>
          <w:spacing w:val="-9"/>
          <w:sz w:val="24"/>
        </w:rPr>
        <w:t xml:space="preserve"> </w:t>
      </w:r>
      <w:r>
        <w:rPr>
          <w:sz w:val="24"/>
        </w:rPr>
        <w:t>pubblico.</w:t>
      </w:r>
    </w:p>
    <w:p w:rsidR="00F66DFA" w:rsidRDefault="001E023C" w:rsidP="00847BD7">
      <w:pPr>
        <w:pStyle w:val="Paragrafoelenco"/>
        <w:numPr>
          <w:ilvl w:val="0"/>
          <w:numId w:val="12"/>
        </w:numPr>
        <w:tabs>
          <w:tab w:val="left" w:pos="993"/>
        </w:tabs>
        <w:spacing w:before="87" w:line="237" w:lineRule="auto"/>
        <w:ind w:left="709" w:right="202" w:hanging="360"/>
        <w:jc w:val="both"/>
        <w:rPr>
          <w:rFonts w:ascii="Wingdings" w:hAnsi="Wingdings"/>
          <w:sz w:val="24"/>
        </w:rPr>
      </w:pPr>
      <w:r>
        <w:rPr>
          <w:sz w:val="24"/>
        </w:rPr>
        <w:t xml:space="preserve">Impersonificazione: insinuazione all’interno dell’account di un’altra persona con l’obiettivo di </w:t>
      </w:r>
      <w:r>
        <w:rPr>
          <w:sz w:val="23"/>
        </w:rPr>
        <w:t>inviare dal medesimo messaggi ingiuriosi che screditino la</w:t>
      </w:r>
      <w:r>
        <w:rPr>
          <w:spacing w:val="-6"/>
          <w:sz w:val="23"/>
        </w:rPr>
        <w:t xml:space="preserve"> </w:t>
      </w:r>
      <w:r>
        <w:rPr>
          <w:sz w:val="23"/>
        </w:rPr>
        <w:t>vittima.</w:t>
      </w:r>
    </w:p>
    <w:p w:rsidR="00F66DFA" w:rsidRDefault="001E023C" w:rsidP="00847BD7">
      <w:pPr>
        <w:pStyle w:val="Paragrafoelenco"/>
        <w:numPr>
          <w:ilvl w:val="0"/>
          <w:numId w:val="12"/>
        </w:numPr>
        <w:tabs>
          <w:tab w:val="left" w:pos="993"/>
        </w:tabs>
        <w:spacing w:before="3"/>
        <w:ind w:left="709" w:hanging="360"/>
        <w:rPr>
          <w:rFonts w:ascii="Wingdings" w:hAnsi="Wingdings"/>
          <w:sz w:val="23"/>
        </w:rPr>
      </w:pPr>
      <w:r>
        <w:rPr>
          <w:sz w:val="23"/>
        </w:rPr>
        <w:t>Esclusione: estromissione intenzionale dall’attività on</w:t>
      </w:r>
      <w:r>
        <w:rPr>
          <w:spacing w:val="-5"/>
          <w:sz w:val="23"/>
        </w:rPr>
        <w:t xml:space="preserve"> </w:t>
      </w:r>
      <w:r>
        <w:rPr>
          <w:sz w:val="23"/>
        </w:rPr>
        <w:t>line.</w:t>
      </w:r>
    </w:p>
    <w:p w:rsidR="00F66DFA" w:rsidRDefault="001E023C" w:rsidP="00847BD7">
      <w:pPr>
        <w:pStyle w:val="Paragrafoelenco"/>
        <w:numPr>
          <w:ilvl w:val="0"/>
          <w:numId w:val="12"/>
        </w:numPr>
        <w:tabs>
          <w:tab w:val="left" w:pos="993"/>
        </w:tabs>
        <w:spacing w:before="80"/>
        <w:ind w:left="709" w:hanging="360"/>
        <w:rPr>
          <w:rFonts w:ascii="Wingdings" w:hAnsi="Wingdings"/>
          <w:sz w:val="23"/>
        </w:rPr>
      </w:pPr>
      <w:r>
        <w:rPr>
          <w:sz w:val="23"/>
        </w:rPr>
        <w:t>Sexting: invio di messaggi via smartphone ed Internet, corredati da immagini a sfondo</w:t>
      </w:r>
      <w:r>
        <w:rPr>
          <w:spacing w:val="-16"/>
          <w:sz w:val="23"/>
        </w:rPr>
        <w:t xml:space="preserve"> </w:t>
      </w:r>
      <w:r>
        <w:rPr>
          <w:sz w:val="23"/>
        </w:rPr>
        <w:t>sessuale.</w:t>
      </w:r>
    </w:p>
    <w:p w:rsidR="00F66DFA" w:rsidRDefault="00F66DFA">
      <w:pPr>
        <w:pStyle w:val="Corpodeltesto"/>
        <w:ind w:left="0"/>
        <w:rPr>
          <w:sz w:val="26"/>
        </w:rPr>
      </w:pPr>
    </w:p>
    <w:p w:rsidR="00F66DFA" w:rsidRDefault="00F66DFA">
      <w:pPr>
        <w:pStyle w:val="Corpodeltesto"/>
        <w:spacing w:before="2"/>
        <w:ind w:left="0"/>
        <w:rPr>
          <w:sz w:val="20"/>
        </w:rPr>
      </w:pPr>
    </w:p>
    <w:p w:rsidR="00F66DFA" w:rsidRDefault="001E023C">
      <w:pPr>
        <w:pStyle w:val="Heading1"/>
        <w:spacing w:before="1"/>
      </w:pPr>
      <w:r>
        <w:t>Art. 2. Responsabilità delle varie figure scolastiche</w:t>
      </w:r>
    </w:p>
    <w:p w:rsidR="00F66DFA" w:rsidRDefault="00F66DFA">
      <w:pPr>
        <w:pStyle w:val="Corpodeltesto"/>
        <w:spacing w:before="10"/>
        <w:ind w:left="0"/>
        <w:rPr>
          <w:b/>
          <w:sz w:val="23"/>
        </w:rPr>
      </w:pPr>
    </w:p>
    <w:p w:rsidR="00F66DFA" w:rsidRDefault="001E023C">
      <w:pPr>
        <w:pStyle w:val="Heading2"/>
        <w:numPr>
          <w:ilvl w:val="1"/>
          <w:numId w:val="12"/>
        </w:numPr>
        <w:tabs>
          <w:tab w:val="left" w:pos="706"/>
        </w:tabs>
        <w:rPr>
          <w:b w:val="0"/>
          <w:sz w:val="23"/>
        </w:rPr>
      </w:pPr>
      <w:r>
        <w:t>IL DIRIGENTE SCOLASTICO</w:t>
      </w:r>
      <w:r>
        <w:rPr>
          <w:b w:val="0"/>
        </w:rPr>
        <w:t>:</w:t>
      </w:r>
    </w:p>
    <w:p w:rsidR="00F66DFA" w:rsidRDefault="00F66DFA">
      <w:pPr>
        <w:pStyle w:val="Corpodeltesto"/>
        <w:ind w:left="0"/>
      </w:pPr>
    </w:p>
    <w:p w:rsidR="00F66DFA" w:rsidRDefault="001E023C">
      <w:pPr>
        <w:pStyle w:val="Paragrafoelenco"/>
        <w:numPr>
          <w:ilvl w:val="0"/>
          <w:numId w:val="12"/>
        </w:numPr>
        <w:tabs>
          <w:tab w:val="left" w:pos="473"/>
        </w:tabs>
        <w:ind w:hanging="360"/>
        <w:rPr>
          <w:rFonts w:ascii="Wingdings" w:hAnsi="Wingdings"/>
          <w:sz w:val="24"/>
        </w:rPr>
      </w:pPr>
      <w:r>
        <w:rPr>
          <w:sz w:val="24"/>
        </w:rPr>
        <w:t>individua attraverso il Collegio dei Docenti un referente del bullismo e</w:t>
      </w:r>
      <w:r>
        <w:rPr>
          <w:spacing w:val="-12"/>
          <w:sz w:val="24"/>
        </w:rPr>
        <w:t xml:space="preserve"> </w:t>
      </w:r>
      <w:r>
        <w:rPr>
          <w:sz w:val="24"/>
        </w:rPr>
        <w:t>cyberbullismo;</w:t>
      </w:r>
    </w:p>
    <w:p w:rsidR="00F66DFA" w:rsidRDefault="001E023C">
      <w:pPr>
        <w:pStyle w:val="Paragrafoelenco"/>
        <w:numPr>
          <w:ilvl w:val="0"/>
          <w:numId w:val="12"/>
        </w:numPr>
        <w:tabs>
          <w:tab w:val="left" w:pos="473"/>
        </w:tabs>
        <w:spacing w:before="82"/>
        <w:ind w:right="189" w:hanging="360"/>
        <w:jc w:val="both"/>
        <w:rPr>
          <w:rFonts w:ascii="Wingdings" w:hAnsi="Wingdings"/>
          <w:sz w:val="24"/>
        </w:rPr>
      </w:pPr>
      <w:r>
        <w:rPr>
          <w:sz w:val="24"/>
        </w:rPr>
        <w:t>coinvolge, nella prevenzione e contrasto al fenomeno del bullismo, tutte le componenti della comunità scolastica, particolarmente quelle che operano nell'area dell'informatica, partendo dall'utilizzo sicuro di internet a</w:t>
      </w:r>
      <w:r>
        <w:rPr>
          <w:spacing w:val="-1"/>
          <w:sz w:val="24"/>
        </w:rPr>
        <w:t xml:space="preserve"> </w:t>
      </w:r>
      <w:r>
        <w:rPr>
          <w:sz w:val="24"/>
        </w:rPr>
        <w:t>scuola;</w:t>
      </w:r>
    </w:p>
    <w:p w:rsidR="00F66DFA" w:rsidRDefault="001E023C">
      <w:pPr>
        <w:pStyle w:val="Paragrafoelenco"/>
        <w:numPr>
          <w:ilvl w:val="0"/>
          <w:numId w:val="12"/>
        </w:numPr>
        <w:tabs>
          <w:tab w:val="left" w:pos="473"/>
        </w:tabs>
        <w:spacing w:before="79"/>
        <w:ind w:right="196" w:hanging="360"/>
        <w:jc w:val="both"/>
        <w:rPr>
          <w:rFonts w:ascii="Wingdings" w:hAnsi="Wingdings"/>
          <w:sz w:val="24"/>
        </w:rPr>
      </w:pPr>
      <w:r>
        <w:rPr>
          <w:sz w:val="24"/>
        </w:rPr>
        <w:t>prevede all’interno del PTOF corsi di aggiornamento e formazione in materia di prevenzione dei fenomeni di bullismo e cyberbullismo, rivolti al personale docente ed</w:t>
      </w:r>
      <w:r>
        <w:rPr>
          <w:spacing w:val="-11"/>
          <w:sz w:val="24"/>
        </w:rPr>
        <w:t xml:space="preserve"> </w:t>
      </w:r>
      <w:r>
        <w:rPr>
          <w:sz w:val="24"/>
        </w:rPr>
        <w:t>Ata;</w:t>
      </w:r>
    </w:p>
    <w:p w:rsidR="00F66DFA" w:rsidRDefault="001E023C">
      <w:pPr>
        <w:pStyle w:val="Paragrafoelenco"/>
        <w:numPr>
          <w:ilvl w:val="0"/>
          <w:numId w:val="12"/>
        </w:numPr>
        <w:tabs>
          <w:tab w:val="left" w:pos="473"/>
        </w:tabs>
        <w:spacing w:before="81"/>
        <w:ind w:right="190" w:hanging="360"/>
        <w:jc w:val="both"/>
        <w:rPr>
          <w:rFonts w:ascii="Wingdings" w:hAnsi="Wingdings"/>
          <w:sz w:val="24"/>
        </w:rPr>
      </w:pPr>
      <w:r>
        <w:rPr>
          <w:sz w:val="24"/>
        </w:rPr>
        <w:t xml:space="preserve">promuove sistematicamente azioni di sensibilizzazione dei fenomeni del bullismo e cyberbullismo nel territorio in rete con enti, associazioni, istituzioni locali ed altre scuole, coinvolgendo alunni, </w:t>
      </w:r>
      <w:r>
        <w:rPr>
          <w:sz w:val="24"/>
        </w:rPr>
        <w:lastRenderedPageBreak/>
        <w:t>docenti, genitori ed</w:t>
      </w:r>
      <w:r>
        <w:rPr>
          <w:spacing w:val="1"/>
          <w:sz w:val="24"/>
        </w:rPr>
        <w:t xml:space="preserve"> </w:t>
      </w:r>
      <w:r>
        <w:rPr>
          <w:sz w:val="24"/>
        </w:rPr>
        <w:t>esperti;</w:t>
      </w:r>
    </w:p>
    <w:p w:rsidR="00F66DFA" w:rsidRDefault="001E023C">
      <w:pPr>
        <w:pStyle w:val="Paragrafoelenco"/>
        <w:numPr>
          <w:ilvl w:val="0"/>
          <w:numId w:val="12"/>
        </w:numPr>
        <w:tabs>
          <w:tab w:val="left" w:pos="473"/>
        </w:tabs>
        <w:spacing w:before="79"/>
        <w:ind w:right="196" w:hanging="360"/>
        <w:jc w:val="both"/>
        <w:rPr>
          <w:rFonts w:ascii="Wingdings" w:hAnsi="Wingdings"/>
          <w:sz w:val="24"/>
        </w:rPr>
      </w:pPr>
      <w:r>
        <w:rPr>
          <w:sz w:val="24"/>
        </w:rPr>
        <w:t>favorisce la discussione all'interno della scuola, attraverso i vari organi collegiali, creando i presupposti di regole condivise di comportamento per il contrasto e prevenzione dei fenomeni del bullismo e</w:t>
      </w:r>
      <w:r>
        <w:rPr>
          <w:spacing w:val="-1"/>
          <w:sz w:val="24"/>
        </w:rPr>
        <w:t xml:space="preserve"> </w:t>
      </w:r>
      <w:r>
        <w:rPr>
          <w:sz w:val="24"/>
        </w:rPr>
        <w:t>cyberbullismo;</w:t>
      </w:r>
    </w:p>
    <w:p w:rsidR="00F66DFA" w:rsidRDefault="001E023C">
      <w:pPr>
        <w:pStyle w:val="Paragrafoelenco"/>
        <w:numPr>
          <w:ilvl w:val="0"/>
          <w:numId w:val="12"/>
        </w:numPr>
        <w:tabs>
          <w:tab w:val="left" w:pos="473"/>
        </w:tabs>
        <w:spacing w:before="81"/>
        <w:ind w:right="196" w:hanging="360"/>
        <w:jc w:val="both"/>
        <w:rPr>
          <w:rFonts w:ascii="Wingdings" w:hAnsi="Wingdings"/>
          <w:sz w:val="24"/>
        </w:rPr>
      </w:pPr>
      <w:r>
        <w:rPr>
          <w:sz w:val="24"/>
        </w:rPr>
        <w:t>prevede azioni culturali ed educative rivolte agli studenti, per acquisire le competenze necessarie all’esercizio di una cittadinanza digitale</w:t>
      </w:r>
      <w:r>
        <w:rPr>
          <w:spacing w:val="-6"/>
          <w:sz w:val="24"/>
        </w:rPr>
        <w:t xml:space="preserve"> </w:t>
      </w:r>
      <w:r>
        <w:rPr>
          <w:sz w:val="24"/>
        </w:rPr>
        <w:t>consapevole.</w:t>
      </w:r>
    </w:p>
    <w:p w:rsidR="00F66DFA" w:rsidRDefault="00F66DFA">
      <w:pPr>
        <w:jc w:val="both"/>
        <w:rPr>
          <w:rFonts w:ascii="Wingdings" w:hAnsi="Wingdings"/>
          <w:sz w:val="24"/>
        </w:rPr>
      </w:pPr>
    </w:p>
    <w:p w:rsidR="00F66DFA" w:rsidRDefault="001E023C">
      <w:pPr>
        <w:pStyle w:val="Heading2"/>
        <w:numPr>
          <w:ilvl w:val="0"/>
          <w:numId w:val="11"/>
        </w:numPr>
        <w:tabs>
          <w:tab w:val="left" w:pos="715"/>
        </w:tabs>
        <w:spacing w:before="35"/>
        <w:rPr>
          <w:b w:val="0"/>
        </w:rPr>
      </w:pPr>
      <w:r>
        <w:t>IL REFERENTE DEL BULLISMO E</w:t>
      </w:r>
      <w:r>
        <w:rPr>
          <w:spacing w:val="-1"/>
        </w:rPr>
        <w:t xml:space="preserve"> </w:t>
      </w:r>
      <w:r>
        <w:t>CYBERBULLISMO</w:t>
      </w:r>
      <w:r>
        <w:rPr>
          <w:b w:val="0"/>
        </w:rPr>
        <w:t>:</w:t>
      </w:r>
    </w:p>
    <w:p w:rsidR="00F66DFA" w:rsidRDefault="00F66DFA">
      <w:pPr>
        <w:pStyle w:val="Corpodeltesto"/>
        <w:ind w:left="0"/>
      </w:pPr>
    </w:p>
    <w:p w:rsidR="00F66DFA" w:rsidRDefault="001E023C">
      <w:pPr>
        <w:pStyle w:val="Paragrafoelenco"/>
        <w:numPr>
          <w:ilvl w:val="0"/>
          <w:numId w:val="12"/>
        </w:numPr>
        <w:tabs>
          <w:tab w:val="left" w:pos="473"/>
        </w:tabs>
        <w:ind w:hanging="360"/>
        <w:rPr>
          <w:rFonts w:ascii="Wingdings" w:hAnsi="Wingdings"/>
          <w:sz w:val="24"/>
        </w:rPr>
      </w:pPr>
      <w:r>
        <w:rPr>
          <w:sz w:val="24"/>
        </w:rPr>
        <w:t>svolge attività di supporto al Dirigente Scolastico in materia di bullismo e</w:t>
      </w:r>
      <w:r>
        <w:rPr>
          <w:spacing w:val="-17"/>
          <w:sz w:val="24"/>
        </w:rPr>
        <w:t xml:space="preserve"> </w:t>
      </w:r>
      <w:r>
        <w:rPr>
          <w:sz w:val="24"/>
        </w:rPr>
        <w:t>cyberbullismo;</w:t>
      </w:r>
    </w:p>
    <w:p w:rsidR="00F66DFA" w:rsidRDefault="001E023C">
      <w:pPr>
        <w:pStyle w:val="Paragrafoelenco"/>
        <w:numPr>
          <w:ilvl w:val="0"/>
          <w:numId w:val="12"/>
        </w:numPr>
        <w:tabs>
          <w:tab w:val="left" w:pos="473"/>
        </w:tabs>
        <w:spacing w:before="2" w:line="237" w:lineRule="auto"/>
        <w:ind w:right="192" w:hanging="360"/>
        <w:rPr>
          <w:rFonts w:ascii="Wingdings" w:hAnsi="Wingdings"/>
          <w:sz w:val="24"/>
        </w:rPr>
      </w:pPr>
      <w:r>
        <w:rPr>
          <w:sz w:val="24"/>
        </w:rPr>
        <w:t>promuove la conoscenza e la consapevolezza del bullismo e del cyberbullismo attraverso progetti d'istituto che coinvolgano genitori, studenti e tutto il</w:t>
      </w:r>
      <w:r>
        <w:rPr>
          <w:spacing w:val="-9"/>
          <w:sz w:val="24"/>
        </w:rPr>
        <w:t xml:space="preserve"> </w:t>
      </w:r>
      <w:r>
        <w:rPr>
          <w:sz w:val="24"/>
        </w:rPr>
        <w:t>personale;</w:t>
      </w:r>
    </w:p>
    <w:p w:rsidR="00F66DFA" w:rsidRDefault="001E023C">
      <w:pPr>
        <w:pStyle w:val="Paragrafoelenco"/>
        <w:numPr>
          <w:ilvl w:val="0"/>
          <w:numId w:val="12"/>
        </w:numPr>
        <w:tabs>
          <w:tab w:val="left" w:pos="473"/>
        </w:tabs>
        <w:spacing w:before="85" w:line="237" w:lineRule="auto"/>
        <w:ind w:right="192" w:hanging="360"/>
        <w:rPr>
          <w:rFonts w:ascii="Wingdings" w:hAnsi="Wingdings"/>
          <w:sz w:val="24"/>
        </w:rPr>
      </w:pPr>
      <w:r>
        <w:rPr>
          <w:sz w:val="24"/>
        </w:rPr>
        <w:t>coordina le attività di prevenzione ed informazione sulle responsabilità di natura civile e penale, anche con eventuale affiancamento di genitori e</w:t>
      </w:r>
      <w:r>
        <w:rPr>
          <w:spacing w:val="-12"/>
          <w:sz w:val="24"/>
        </w:rPr>
        <w:t xml:space="preserve"> </w:t>
      </w:r>
      <w:r>
        <w:rPr>
          <w:sz w:val="24"/>
        </w:rPr>
        <w:t>studenti;</w:t>
      </w:r>
    </w:p>
    <w:p w:rsidR="00F66DFA" w:rsidRDefault="001E023C">
      <w:pPr>
        <w:pStyle w:val="Paragrafoelenco"/>
        <w:numPr>
          <w:ilvl w:val="0"/>
          <w:numId w:val="12"/>
        </w:numPr>
        <w:tabs>
          <w:tab w:val="left" w:pos="473"/>
        </w:tabs>
        <w:spacing w:before="85" w:line="237" w:lineRule="auto"/>
        <w:ind w:right="188" w:hanging="360"/>
        <w:rPr>
          <w:rFonts w:ascii="Wingdings" w:hAnsi="Wingdings"/>
          <w:sz w:val="24"/>
        </w:rPr>
      </w:pPr>
      <w:r>
        <w:rPr>
          <w:sz w:val="24"/>
        </w:rPr>
        <w:t>si rivolge a partner esterni alla scuola, quali servizi sociali e sanitari, aziende del privato sociale, forze di polizia per realizzare un progetto di</w:t>
      </w:r>
      <w:r>
        <w:rPr>
          <w:spacing w:val="-8"/>
          <w:sz w:val="24"/>
        </w:rPr>
        <w:t xml:space="preserve"> </w:t>
      </w:r>
      <w:r>
        <w:rPr>
          <w:sz w:val="24"/>
        </w:rPr>
        <w:t>prevenzione;</w:t>
      </w:r>
    </w:p>
    <w:p w:rsidR="00F66DFA" w:rsidRDefault="001E023C">
      <w:pPr>
        <w:pStyle w:val="Paragrafoelenco"/>
        <w:numPr>
          <w:ilvl w:val="0"/>
          <w:numId w:val="12"/>
        </w:numPr>
        <w:tabs>
          <w:tab w:val="left" w:pos="473"/>
        </w:tabs>
        <w:spacing w:before="80"/>
        <w:ind w:hanging="360"/>
        <w:rPr>
          <w:rFonts w:ascii="Wingdings" w:hAnsi="Wingdings"/>
          <w:sz w:val="24"/>
        </w:rPr>
      </w:pPr>
      <w:r>
        <w:rPr>
          <w:sz w:val="24"/>
        </w:rPr>
        <w:t>cura rapporti di rete fra scuole per eventuali</w:t>
      </w:r>
      <w:r>
        <w:rPr>
          <w:spacing w:val="-12"/>
          <w:sz w:val="24"/>
        </w:rPr>
        <w:t xml:space="preserve"> </w:t>
      </w:r>
      <w:r>
        <w:rPr>
          <w:sz w:val="24"/>
        </w:rPr>
        <w:t>convegni/seminari/corsi;</w:t>
      </w:r>
    </w:p>
    <w:p w:rsidR="00F66DFA" w:rsidRDefault="001E023C">
      <w:pPr>
        <w:pStyle w:val="Paragrafoelenco"/>
        <w:numPr>
          <w:ilvl w:val="0"/>
          <w:numId w:val="12"/>
        </w:numPr>
        <w:tabs>
          <w:tab w:val="left" w:pos="473"/>
        </w:tabs>
        <w:ind w:hanging="360"/>
        <w:rPr>
          <w:rFonts w:ascii="Wingdings" w:hAnsi="Wingdings"/>
          <w:sz w:val="24"/>
        </w:rPr>
      </w:pPr>
      <w:r>
        <w:rPr>
          <w:sz w:val="24"/>
        </w:rPr>
        <w:t>cura la propria</w:t>
      </w:r>
      <w:r>
        <w:rPr>
          <w:spacing w:val="-2"/>
          <w:sz w:val="24"/>
        </w:rPr>
        <w:t xml:space="preserve"> </w:t>
      </w:r>
      <w:r>
        <w:rPr>
          <w:sz w:val="24"/>
        </w:rPr>
        <w:t>formazione.</w:t>
      </w:r>
    </w:p>
    <w:p w:rsidR="00F66DFA" w:rsidRDefault="00F66DFA">
      <w:pPr>
        <w:pStyle w:val="Corpodeltesto"/>
        <w:ind w:left="0"/>
        <w:rPr>
          <w:sz w:val="28"/>
        </w:rPr>
      </w:pPr>
    </w:p>
    <w:p w:rsidR="00F66DFA" w:rsidRDefault="001E023C">
      <w:pPr>
        <w:pStyle w:val="Heading2"/>
        <w:numPr>
          <w:ilvl w:val="0"/>
          <w:numId w:val="11"/>
        </w:numPr>
        <w:tabs>
          <w:tab w:val="left" w:pos="715"/>
        </w:tabs>
        <w:spacing w:before="246"/>
        <w:rPr>
          <w:b w:val="0"/>
        </w:rPr>
      </w:pPr>
      <w:r>
        <w:t>IL COLLEGIO DEI</w:t>
      </w:r>
      <w:r>
        <w:rPr>
          <w:spacing w:val="-3"/>
        </w:rPr>
        <w:t xml:space="preserve"> </w:t>
      </w:r>
      <w:r>
        <w:t>DOCENTI</w:t>
      </w:r>
      <w:r>
        <w:rPr>
          <w:b w:val="0"/>
        </w:rPr>
        <w:t>:</w:t>
      </w:r>
    </w:p>
    <w:p w:rsidR="00F66DFA" w:rsidRDefault="00F66DFA">
      <w:pPr>
        <w:pStyle w:val="Corpodeltesto"/>
        <w:ind w:left="0"/>
      </w:pPr>
    </w:p>
    <w:p w:rsidR="00F66DFA" w:rsidRDefault="002A4935">
      <w:pPr>
        <w:pStyle w:val="Corpodeltesto"/>
      </w:pPr>
      <w:r>
        <w:t>P</w:t>
      </w:r>
      <w:r w:rsidR="001E023C">
        <w:t>romuove scelte didattiche ed educative, anche in collaborazione con altre scuole in rete, per la prevenzione del fenomeno.</w:t>
      </w:r>
    </w:p>
    <w:p w:rsidR="00F66DFA" w:rsidRDefault="00F66DFA">
      <w:pPr>
        <w:pStyle w:val="Corpodeltesto"/>
        <w:ind w:left="0"/>
      </w:pPr>
    </w:p>
    <w:p w:rsidR="00F66DFA" w:rsidRDefault="00F66DFA">
      <w:pPr>
        <w:pStyle w:val="Corpodeltesto"/>
        <w:spacing w:before="11"/>
        <w:ind w:left="0"/>
        <w:rPr>
          <w:sz w:val="23"/>
        </w:rPr>
      </w:pPr>
    </w:p>
    <w:p w:rsidR="00F66DFA" w:rsidRDefault="001E023C">
      <w:pPr>
        <w:pStyle w:val="Heading2"/>
        <w:numPr>
          <w:ilvl w:val="0"/>
          <w:numId w:val="11"/>
        </w:numPr>
        <w:tabs>
          <w:tab w:val="left" w:pos="715"/>
        </w:tabs>
        <w:spacing w:before="1"/>
        <w:rPr>
          <w:b w:val="0"/>
        </w:rPr>
      </w:pPr>
      <w:r>
        <w:t>IL CONSIGLIO DI</w:t>
      </w:r>
      <w:r>
        <w:rPr>
          <w:spacing w:val="-2"/>
        </w:rPr>
        <w:t xml:space="preserve"> </w:t>
      </w:r>
      <w:r>
        <w:t>CLASSE</w:t>
      </w:r>
      <w:r>
        <w:rPr>
          <w:b w:val="0"/>
        </w:rPr>
        <w:t>:</w:t>
      </w:r>
    </w:p>
    <w:p w:rsidR="00F66DFA" w:rsidRDefault="00F66DFA">
      <w:pPr>
        <w:pStyle w:val="Corpodeltesto"/>
        <w:spacing w:before="12"/>
        <w:ind w:left="0"/>
        <w:rPr>
          <w:sz w:val="23"/>
        </w:rPr>
      </w:pPr>
    </w:p>
    <w:p w:rsidR="00F66DFA" w:rsidRDefault="001E023C">
      <w:pPr>
        <w:pStyle w:val="Paragrafoelenco"/>
        <w:numPr>
          <w:ilvl w:val="0"/>
          <w:numId w:val="12"/>
        </w:numPr>
        <w:tabs>
          <w:tab w:val="left" w:pos="473"/>
        </w:tabs>
        <w:ind w:right="384" w:hanging="360"/>
        <w:rPr>
          <w:rFonts w:ascii="Wingdings" w:hAnsi="Wingdings"/>
          <w:sz w:val="24"/>
        </w:rPr>
      </w:pPr>
      <w:r>
        <w:rPr>
          <w:sz w:val="24"/>
        </w:rPr>
        <w:t>pianifica attività didattiche e/o integrative finalizzate al coinvolgimento attivo e collaborativo degli studenti e all'approfondimento di tematiche che favoriscano la riflessione e la presa di coscienza della necessità dei valori di convivenza</w:t>
      </w:r>
      <w:r>
        <w:rPr>
          <w:spacing w:val="-12"/>
          <w:sz w:val="24"/>
        </w:rPr>
        <w:t xml:space="preserve"> </w:t>
      </w:r>
      <w:r>
        <w:rPr>
          <w:sz w:val="24"/>
        </w:rPr>
        <w:t>civile;</w:t>
      </w:r>
    </w:p>
    <w:p w:rsidR="00F66DFA" w:rsidRDefault="001E023C">
      <w:pPr>
        <w:pStyle w:val="Paragrafoelenco"/>
        <w:numPr>
          <w:ilvl w:val="0"/>
          <w:numId w:val="12"/>
        </w:numPr>
        <w:tabs>
          <w:tab w:val="left" w:pos="473"/>
        </w:tabs>
        <w:spacing w:before="81"/>
        <w:ind w:right="669" w:hanging="360"/>
        <w:rPr>
          <w:rFonts w:ascii="Wingdings" w:hAnsi="Wingdings"/>
          <w:sz w:val="24"/>
        </w:rPr>
      </w:pPr>
      <w:r>
        <w:rPr>
          <w:sz w:val="24"/>
        </w:rPr>
        <w:t>favorisce un clima collaborativo all'interno della classe e nelle relazioni con le famiglie, propone progetti di educazione alla legalità e alla cittadinanza</w:t>
      </w:r>
      <w:r>
        <w:rPr>
          <w:spacing w:val="-8"/>
          <w:sz w:val="24"/>
        </w:rPr>
        <w:t xml:space="preserve"> </w:t>
      </w:r>
      <w:r>
        <w:rPr>
          <w:sz w:val="24"/>
        </w:rPr>
        <w:t>attiva.</w:t>
      </w:r>
    </w:p>
    <w:p w:rsidR="00F66DFA" w:rsidRDefault="00F66DFA">
      <w:pPr>
        <w:pStyle w:val="Corpodeltesto"/>
        <w:ind w:left="0"/>
      </w:pPr>
    </w:p>
    <w:p w:rsidR="00F66DFA" w:rsidRDefault="00F66DFA">
      <w:pPr>
        <w:pStyle w:val="Corpodeltesto"/>
        <w:spacing w:before="11"/>
        <w:ind w:left="0"/>
        <w:rPr>
          <w:sz w:val="23"/>
        </w:rPr>
      </w:pPr>
    </w:p>
    <w:p w:rsidR="00F66DFA" w:rsidRDefault="001E023C">
      <w:pPr>
        <w:pStyle w:val="Heading2"/>
        <w:numPr>
          <w:ilvl w:val="0"/>
          <w:numId w:val="11"/>
        </w:numPr>
        <w:tabs>
          <w:tab w:val="left" w:pos="715"/>
        </w:tabs>
        <w:rPr>
          <w:b w:val="0"/>
        </w:rPr>
      </w:pPr>
      <w:r>
        <w:t>IL</w:t>
      </w:r>
      <w:r>
        <w:rPr>
          <w:spacing w:val="-1"/>
        </w:rPr>
        <w:t xml:space="preserve"> </w:t>
      </w:r>
      <w:r>
        <w:t>DOCENTE</w:t>
      </w:r>
      <w:r>
        <w:rPr>
          <w:b w:val="0"/>
        </w:rPr>
        <w:t>:</w:t>
      </w:r>
    </w:p>
    <w:p w:rsidR="00F66DFA" w:rsidRDefault="00F66DFA">
      <w:pPr>
        <w:pStyle w:val="Corpodeltesto"/>
        <w:ind w:left="0"/>
      </w:pPr>
    </w:p>
    <w:p w:rsidR="00F66DFA" w:rsidRDefault="001E023C">
      <w:pPr>
        <w:pStyle w:val="Paragrafoelenco"/>
        <w:numPr>
          <w:ilvl w:val="0"/>
          <w:numId w:val="12"/>
        </w:numPr>
        <w:tabs>
          <w:tab w:val="left" w:pos="473"/>
        </w:tabs>
        <w:ind w:right="193" w:hanging="360"/>
        <w:jc w:val="both"/>
        <w:rPr>
          <w:rFonts w:ascii="Wingdings" w:hAnsi="Wingdings"/>
          <w:sz w:val="24"/>
        </w:rPr>
      </w:pPr>
      <w:r>
        <w:rPr>
          <w:sz w:val="24"/>
        </w:rPr>
        <w:t>intraprende azioni congruenti con gli alunni del proprio ordine di scuola, tenuto conto che l’istruzione ha un ruolo fondamentale nell’acquisizione e nel rispetto delle norme relative alla convivenza civile, ma anche nella trasmissione dei valori legati ad un uso responsabile di</w:t>
      </w:r>
      <w:r>
        <w:rPr>
          <w:spacing w:val="-31"/>
          <w:sz w:val="24"/>
        </w:rPr>
        <w:t xml:space="preserve"> </w:t>
      </w:r>
      <w:r>
        <w:rPr>
          <w:sz w:val="24"/>
        </w:rPr>
        <w:t>internet;</w:t>
      </w:r>
    </w:p>
    <w:p w:rsidR="00F66DFA" w:rsidRDefault="001E023C">
      <w:pPr>
        <w:pStyle w:val="Paragrafoelenco"/>
        <w:numPr>
          <w:ilvl w:val="0"/>
          <w:numId w:val="12"/>
        </w:numPr>
        <w:tabs>
          <w:tab w:val="left" w:pos="473"/>
        </w:tabs>
        <w:ind w:right="190" w:hanging="360"/>
        <w:rPr>
          <w:rFonts w:ascii="Wingdings" w:hAnsi="Wingdings"/>
          <w:sz w:val="23"/>
        </w:rPr>
      </w:pPr>
      <w:r>
        <w:rPr>
          <w:sz w:val="24"/>
        </w:rPr>
        <w:t>valorizza nell'attività didattica modalità di lavoro di tipo cooperativo e spazi di riflessione adeguati al livello di età degli</w:t>
      </w:r>
      <w:r>
        <w:rPr>
          <w:spacing w:val="-2"/>
          <w:sz w:val="24"/>
        </w:rPr>
        <w:t xml:space="preserve"> </w:t>
      </w:r>
      <w:r>
        <w:rPr>
          <w:sz w:val="24"/>
        </w:rPr>
        <w:t>alunni.</w:t>
      </w:r>
    </w:p>
    <w:p w:rsidR="00F66DFA" w:rsidRDefault="00F66DFA">
      <w:pPr>
        <w:pStyle w:val="Corpodeltesto"/>
        <w:ind w:left="0"/>
      </w:pPr>
    </w:p>
    <w:p w:rsidR="00F66DFA" w:rsidRDefault="00F66DFA">
      <w:pPr>
        <w:pStyle w:val="Corpodeltesto"/>
        <w:ind w:left="0"/>
        <w:rPr>
          <w:sz w:val="22"/>
        </w:rPr>
      </w:pPr>
    </w:p>
    <w:p w:rsidR="00F66DFA" w:rsidRDefault="001E023C">
      <w:pPr>
        <w:pStyle w:val="Heading2"/>
        <w:numPr>
          <w:ilvl w:val="0"/>
          <w:numId w:val="11"/>
        </w:numPr>
        <w:tabs>
          <w:tab w:val="left" w:pos="715"/>
        </w:tabs>
        <w:rPr>
          <w:b w:val="0"/>
        </w:rPr>
      </w:pPr>
      <w:r>
        <w:t>I</w:t>
      </w:r>
      <w:r>
        <w:rPr>
          <w:spacing w:val="-2"/>
        </w:rPr>
        <w:t xml:space="preserve"> </w:t>
      </w:r>
      <w:r>
        <w:t>GENITORI</w:t>
      </w:r>
      <w:r>
        <w:rPr>
          <w:b w:val="0"/>
        </w:rPr>
        <w:t>:</w:t>
      </w:r>
    </w:p>
    <w:p w:rsidR="00F66DFA" w:rsidRDefault="00F66DFA">
      <w:pPr>
        <w:pStyle w:val="Corpodeltesto"/>
        <w:spacing w:before="2"/>
        <w:ind w:left="0"/>
      </w:pPr>
    </w:p>
    <w:p w:rsidR="00F66DFA" w:rsidRDefault="001E023C">
      <w:pPr>
        <w:pStyle w:val="Paragrafoelenco"/>
        <w:numPr>
          <w:ilvl w:val="0"/>
          <w:numId w:val="12"/>
        </w:numPr>
        <w:tabs>
          <w:tab w:val="left" w:pos="473"/>
        </w:tabs>
        <w:ind w:right="371" w:hanging="360"/>
        <w:rPr>
          <w:rFonts w:ascii="Wingdings" w:hAnsi="Wingdings"/>
          <w:sz w:val="24"/>
        </w:rPr>
      </w:pPr>
      <w:r>
        <w:rPr>
          <w:sz w:val="24"/>
        </w:rPr>
        <w:t xml:space="preserve">partecipano attivamente alle azioni di formazione/informazione, istituite </w:t>
      </w:r>
      <w:r w:rsidR="00833E3C">
        <w:t>dall’Istituto di Istruzione Superiore “E. Ferrari”- Barcellona P. di G.</w:t>
      </w:r>
      <w:r>
        <w:rPr>
          <w:sz w:val="24"/>
        </w:rPr>
        <w:t xml:space="preserve"> o dalle scuole della rete a cui l’Istituto</w:t>
      </w:r>
      <w:r>
        <w:rPr>
          <w:spacing w:val="-10"/>
          <w:sz w:val="24"/>
        </w:rPr>
        <w:t xml:space="preserve"> </w:t>
      </w:r>
      <w:r>
        <w:rPr>
          <w:sz w:val="24"/>
        </w:rPr>
        <w:t>aderisce;</w:t>
      </w:r>
    </w:p>
    <w:p w:rsidR="00F66DFA" w:rsidRDefault="001E023C">
      <w:pPr>
        <w:pStyle w:val="Paragrafoelenco"/>
        <w:numPr>
          <w:ilvl w:val="0"/>
          <w:numId w:val="12"/>
        </w:numPr>
        <w:tabs>
          <w:tab w:val="left" w:pos="473"/>
        </w:tabs>
        <w:spacing w:before="76"/>
        <w:ind w:hanging="360"/>
        <w:rPr>
          <w:rFonts w:ascii="Wingdings" w:hAnsi="Wingdings"/>
          <w:sz w:val="24"/>
        </w:rPr>
      </w:pPr>
      <w:r>
        <w:rPr>
          <w:sz w:val="24"/>
        </w:rPr>
        <w:lastRenderedPageBreak/>
        <w:t>sono attenti ai comportamenti dei propri</w:t>
      </w:r>
      <w:r>
        <w:rPr>
          <w:spacing w:val="-3"/>
          <w:sz w:val="24"/>
        </w:rPr>
        <w:t xml:space="preserve"> </w:t>
      </w:r>
      <w:r>
        <w:rPr>
          <w:sz w:val="24"/>
        </w:rPr>
        <w:t>figli;</w:t>
      </w:r>
    </w:p>
    <w:p w:rsidR="00F66DFA" w:rsidRDefault="001E023C">
      <w:pPr>
        <w:pStyle w:val="Paragrafoelenco"/>
        <w:numPr>
          <w:ilvl w:val="0"/>
          <w:numId w:val="12"/>
        </w:numPr>
        <w:tabs>
          <w:tab w:val="left" w:pos="473"/>
        </w:tabs>
        <w:spacing w:before="77"/>
        <w:ind w:right="198" w:hanging="360"/>
        <w:rPr>
          <w:rFonts w:ascii="Wingdings" w:hAnsi="Wingdings"/>
          <w:sz w:val="24"/>
        </w:rPr>
      </w:pPr>
      <w:r>
        <w:rPr>
          <w:sz w:val="24"/>
        </w:rPr>
        <w:t>vigilano sull’uso delle tecnologie da parte dei ragazzi, con particolare attenzione ai tempi, alle modalità, agli atteggiamenti</w:t>
      </w:r>
      <w:r>
        <w:rPr>
          <w:spacing w:val="-5"/>
          <w:sz w:val="24"/>
        </w:rPr>
        <w:t xml:space="preserve"> </w:t>
      </w:r>
      <w:r>
        <w:rPr>
          <w:sz w:val="24"/>
        </w:rPr>
        <w:t>conseguenti</w:t>
      </w:r>
    </w:p>
    <w:p w:rsidR="00F66DFA" w:rsidRDefault="001E023C">
      <w:pPr>
        <w:pStyle w:val="Paragrafoelenco"/>
        <w:numPr>
          <w:ilvl w:val="0"/>
          <w:numId w:val="12"/>
        </w:numPr>
        <w:tabs>
          <w:tab w:val="left" w:pos="527"/>
          <w:tab w:val="left" w:pos="528"/>
        </w:tabs>
        <w:spacing w:before="77"/>
        <w:ind w:right="200" w:hanging="360"/>
        <w:rPr>
          <w:rFonts w:ascii="Wingdings" w:hAnsi="Wingdings"/>
          <w:sz w:val="24"/>
        </w:rPr>
      </w:pPr>
      <w:r>
        <w:tab/>
      </w:r>
      <w:r>
        <w:rPr>
          <w:sz w:val="24"/>
        </w:rPr>
        <w:t>conoscono le azioni messe in campo dalla scuola e collaborano secondo le modalità previste dal Patto di</w:t>
      </w:r>
      <w:r>
        <w:rPr>
          <w:spacing w:val="-3"/>
          <w:sz w:val="24"/>
        </w:rPr>
        <w:t xml:space="preserve"> </w:t>
      </w:r>
      <w:r>
        <w:rPr>
          <w:sz w:val="24"/>
        </w:rPr>
        <w:t>corresponsabilità;</w:t>
      </w:r>
    </w:p>
    <w:p w:rsidR="00F66DFA" w:rsidRPr="00833E3C" w:rsidRDefault="001E023C" w:rsidP="00833E3C">
      <w:pPr>
        <w:pStyle w:val="Paragrafoelenco"/>
        <w:numPr>
          <w:ilvl w:val="0"/>
          <w:numId w:val="12"/>
        </w:numPr>
        <w:tabs>
          <w:tab w:val="left" w:pos="473"/>
        </w:tabs>
        <w:spacing w:before="76"/>
        <w:ind w:hanging="360"/>
        <w:rPr>
          <w:rFonts w:ascii="Wingdings" w:hAnsi="Wingdings"/>
          <w:sz w:val="24"/>
        </w:rPr>
      </w:pPr>
      <w:r>
        <w:rPr>
          <w:sz w:val="24"/>
        </w:rPr>
        <w:t>conoscono il codice di comportamento dello</w:t>
      </w:r>
      <w:r>
        <w:rPr>
          <w:spacing w:val="-6"/>
          <w:sz w:val="24"/>
        </w:rPr>
        <w:t xml:space="preserve"> </w:t>
      </w:r>
      <w:r>
        <w:rPr>
          <w:sz w:val="24"/>
        </w:rPr>
        <w:t>studente;</w:t>
      </w:r>
    </w:p>
    <w:p w:rsidR="00833E3C" w:rsidRDefault="00833E3C" w:rsidP="00833E3C">
      <w:pPr>
        <w:tabs>
          <w:tab w:val="left" w:pos="473"/>
        </w:tabs>
        <w:spacing w:before="76"/>
        <w:rPr>
          <w:rFonts w:ascii="Wingdings" w:hAnsi="Wingdings"/>
          <w:sz w:val="24"/>
        </w:rPr>
      </w:pPr>
    </w:p>
    <w:p w:rsidR="00F66DFA" w:rsidRDefault="001E023C">
      <w:pPr>
        <w:pStyle w:val="Paragrafoelenco"/>
        <w:numPr>
          <w:ilvl w:val="0"/>
          <w:numId w:val="12"/>
        </w:numPr>
        <w:tabs>
          <w:tab w:val="left" w:pos="473"/>
        </w:tabs>
        <w:spacing w:before="75"/>
        <w:ind w:right="191" w:hanging="360"/>
        <w:jc w:val="both"/>
        <w:rPr>
          <w:rFonts w:ascii="Wingdings" w:hAnsi="Wingdings"/>
          <w:sz w:val="24"/>
        </w:rPr>
      </w:pPr>
      <w:r>
        <w:rPr>
          <w:sz w:val="24"/>
        </w:rPr>
        <w:t>conoscono le sanzioni previste da regolamento d’istituto nei casi di bullismo, cyberbullismo e navigazione on-line a</w:t>
      </w:r>
      <w:r>
        <w:rPr>
          <w:spacing w:val="-4"/>
          <w:sz w:val="24"/>
        </w:rPr>
        <w:t xml:space="preserve"> </w:t>
      </w:r>
      <w:r>
        <w:rPr>
          <w:sz w:val="24"/>
        </w:rPr>
        <w:t>rischio.</w:t>
      </w:r>
    </w:p>
    <w:p w:rsidR="00F66DFA" w:rsidRDefault="00F66DFA">
      <w:pPr>
        <w:pStyle w:val="Corpodeltesto"/>
        <w:ind w:left="0"/>
        <w:rPr>
          <w:sz w:val="23"/>
        </w:rPr>
      </w:pPr>
    </w:p>
    <w:p w:rsidR="00F66DFA" w:rsidRDefault="001E023C">
      <w:pPr>
        <w:pStyle w:val="Heading2"/>
        <w:numPr>
          <w:ilvl w:val="0"/>
          <w:numId w:val="11"/>
        </w:numPr>
        <w:tabs>
          <w:tab w:val="left" w:pos="715"/>
        </w:tabs>
        <w:rPr>
          <w:b w:val="0"/>
        </w:rPr>
      </w:pPr>
      <w:r>
        <w:t>GLI</w:t>
      </w:r>
      <w:r>
        <w:rPr>
          <w:spacing w:val="-3"/>
        </w:rPr>
        <w:t xml:space="preserve"> </w:t>
      </w:r>
      <w:r>
        <w:t>ALUNNI</w:t>
      </w:r>
      <w:r>
        <w:rPr>
          <w:b w:val="0"/>
        </w:rPr>
        <w:t>:</w:t>
      </w:r>
    </w:p>
    <w:p w:rsidR="00F66DFA" w:rsidRDefault="00F66DFA">
      <w:pPr>
        <w:pStyle w:val="Corpodeltesto"/>
        <w:spacing w:before="8"/>
        <w:ind w:left="0"/>
        <w:rPr>
          <w:sz w:val="30"/>
        </w:rPr>
      </w:pPr>
    </w:p>
    <w:p w:rsidR="00F66DFA" w:rsidRDefault="001E023C">
      <w:pPr>
        <w:pStyle w:val="Paragrafoelenco"/>
        <w:numPr>
          <w:ilvl w:val="0"/>
          <w:numId w:val="12"/>
        </w:numPr>
        <w:tabs>
          <w:tab w:val="left" w:pos="473"/>
        </w:tabs>
        <w:ind w:right="197" w:hanging="360"/>
        <w:jc w:val="both"/>
        <w:rPr>
          <w:rFonts w:ascii="Wingdings" w:hAnsi="Wingdings"/>
          <w:sz w:val="24"/>
        </w:rPr>
      </w:pPr>
      <w:r>
        <w:rPr>
          <w:sz w:val="24"/>
        </w:rPr>
        <w:t>si impegnano a partecipare attivamente ad un percorso di formazione sulle tematiche dell’uso consapevole dei mezzi di</w:t>
      </w:r>
      <w:r>
        <w:rPr>
          <w:spacing w:val="-6"/>
          <w:sz w:val="24"/>
        </w:rPr>
        <w:t xml:space="preserve"> </w:t>
      </w:r>
      <w:r>
        <w:rPr>
          <w:sz w:val="24"/>
        </w:rPr>
        <w:t>comunicazione;</w:t>
      </w:r>
    </w:p>
    <w:p w:rsidR="00F66DFA" w:rsidRDefault="001E023C">
      <w:pPr>
        <w:pStyle w:val="Paragrafoelenco"/>
        <w:numPr>
          <w:ilvl w:val="0"/>
          <w:numId w:val="12"/>
        </w:numPr>
        <w:tabs>
          <w:tab w:val="left" w:pos="473"/>
        </w:tabs>
        <w:spacing w:before="79"/>
        <w:ind w:right="192" w:hanging="360"/>
        <w:jc w:val="both"/>
        <w:rPr>
          <w:rFonts w:ascii="Wingdings" w:hAnsi="Wingdings"/>
          <w:sz w:val="24"/>
        </w:rPr>
      </w:pPr>
      <w:r>
        <w:rPr>
          <w:sz w:val="24"/>
        </w:rPr>
        <w:t>sono coinvolti nella progettazione e nella realizzazione delle iniziative scolastiche, al fine di favorire un miglioramento del clima relazionale; in particolare, dopo opportuna formazione, possono operare come tutor per altri studenti;</w:t>
      </w:r>
    </w:p>
    <w:p w:rsidR="00F66DFA" w:rsidRDefault="001E023C">
      <w:pPr>
        <w:pStyle w:val="Paragrafoelenco"/>
        <w:numPr>
          <w:ilvl w:val="0"/>
          <w:numId w:val="12"/>
        </w:numPr>
        <w:tabs>
          <w:tab w:val="left" w:pos="473"/>
        </w:tabs>
        <w:spacing w:before="81"/>
        <w:ind w:right="191" w:hanging="360"/>
        <w:jc w:val="both"/>
        <w:rPr>
          <w:rFonts w:ascii="Wingdings" w:hAnsi="Wingdings"/>
          <w:sz w:val="24"/>
        </w:rPr>
      </w:pPr>
      <w:r>
        <w:rPr>
          <w:sz w:val="24"/>
        </w:rPr>
        <w:t>imparano le regole basilari, per rispettare gli altri, quando sono connessi alla rete, facendo attenzione alle comunicazioni (e-mail, sms, mms) che</w:t>
      </w:r>
      <w:r>
        <w:rPr>
          <w:spacing w:val="-11"/>
          <w:sz w:val="24"/>
        </w:rPr>
        <w:t xml:space="preserve"> </w:t>
      </w:r>
      <w:r>
        <w:rPr>
          <w:sz w:val="24"/>
        </w:rPr>
        <w:t>inviano;</w:t>
      </w:r>
    </w:p>
    <w:p w:rsidR="00F66DFA" w:rsidRDefault="001E023C">
      <w:pPr>
        <w:pStyle w:val="Paragrafoelenco"/>
        <w:numPr>
          <w:ilvl w:val="0"/>
          <w:numId w:val="12"/>
        </w:numPr>
        <w:tabs>
          <w:tab w:val="left" w:pos="473"/>
        </w:tabs>
        <w:spacing w:before="80"/>
        <w:ind w:right="188" w:hanging="360"/>
        <w:jc w:val="both"/>
        <w:rPr>
          <w:rFonts w:ascii="Wingdings" w:hAnsi="Wingdings"/>
          <w:sz w:val="24"/>
        </w:rPr>
      </w:pPr>
      <w:r>
        <w:rPr>
          <w:sz w:val="24"/>
        </w:rPr>
        <w:t>non possono, durante le attività didattiche o comunque all’interno della scuola,</w:t>
      </w:r>
      <w:r w:rsidR="00EB17E5">
        <w:rPr>
          <w:sz w:val="24"/>
        </w:rPr>
        <w:t xml:space="preserve"> </w:t>
      </w:r>
      <w:r w:rsidR="00EB17E5" w:rsidRPr="00EB17E5">
        <w:rPr>
          <w:i/>
          <w:sz w:val="24"/>
        </w:rPr>
        <w:t>o durante lo svolgimento della DaD</w:t>
      </w:r>
      <w:r w:rsidR="00EB17E5">
        <w:rPr>
          <w:sz w:val="24"/>
        </w:rPr>
        <w:t xml:space="preserve">, </w:t>
      </w:r>
      <w:r>
        <w:rPr>
          <w:sz w:val="24"/>
        </w:rPr>
        <w:t xml:space="preserve"> acquisire – mediante telefoni cellulari o altri dispositivi elettronici - immagini, filmati o registrazioni vocali, se non per finalità didattiche, su disposizione del</w:t>
      </w:r>
      <w:r>
        <w:rPr>
          <w:spacing w:val="-3"/>
          <w:sz w:val="24"/>
        </w:rPr>
        <w:t xml:space="preserve"> </w:t>
      </w:r>
      <w:r>
        <w:rPr>
          <w:sz w:val="24"/>
        </w:rPr>
        <w:t>docente.</w:t>
      </w:r>
    </w:p>
    <w:p w:rsidR="00F66DFA" w:rsidRPr="00847BD7" w:rsidRDefault="001E023C">
      <w:pPr>
        <w:pStyle w:val="Paragrafoelenco"/>
        <w:numPr>
          <w:ilvl w:val="0"/>
          <w:numId w:val="12"/>
        </w:numPr>
        <w:tabs>
          <w:tab w:val="left" w:pos="473"/>
        </w:tabs>
        <w:spacing w:before="81"/>
        <w:ind w:right="190" w:hanging="360"/>
        <w:jc w:val="both"/>
        <w:rPr>
          <w:rFonts w:ascii="Wingdings" w:hAnsi="Wingdings"/>
          <w:sz w:val="24"/>
        </w:rPr>
      </w:pPr>
      <w:r>
        <w:rPr>
          <w:sz w:val="24"/>
        </w:rPr>
        <w:t xml:space="preserve">durante le lezioni </w:t>
      </w:r>
      <w:r w:rsidR="00EB17E5">
        <w:rPr>
          <w:sz w:val="24"/>
        </w:rPr>
        <w:t xml:space="preserve">in presenza </w:t>
      </w:r>
      <w:r w:rsidR="00EB17E5" w:rsidRPr="00EB17E5">
        <w:rPr>
          <w:i/>
          <w:sz w:val="24"/>
        </w:rPr>
        <w:t>o a distanza (modalità DaD)</w:t>
      </w:r>
      <w:r>
        <w:rPr>
          <w:sz w:val="24"/>
        </w:rPr>
        <w:t>o</w:t>
      </w:r>
      <w:r w:rsidR="003B511D">
        <w:rPr>
          <w:sz w:val="24"/>
        </w:rPr>
        <w:t xml:space="preserve"> durante </w:t>
      </w:r>
      <w:r>
        <w:rPr>
          <w:sz w:val="24"/>
        </w:rPr>
        <w:t xml:space="preserve">le attività didattiche in genere non possono usare telefoni cellulari, giochi elettronici e riproduttori di musica, </w:t>
      </w:r>
      <w:r w:rsidR="003B511D">
        <w:rPr>
          <w:sz w:val="24"/>
        </w:rPr>
        <w:t>se non per finalità didattiche e su espressa autorizzazione</w:t>
      </w:r>
      <w:r>
        <w:rPr>
          <w:sz w:val="24"/>
        </w:rPr>
        <w:t xml:space="preserve"> del</w:t>
      </w:r>
      <w:r>
        <w:rPr>
          <w:spacing w:val="-24"/>
          <w:sz w:val="24"/>
        </w:rPr>
        <w:t xml:space="preserve"> </w:t>
      </w:r>
      <w:r>
        <w:rPr>
          <w:sz w:val="24"/>
        </w:rPr>
        <w:t>docente.</w:t>
      </w:r>
    </w:p>
    <w:p w:rsidR="00847BD7" w:rsidRPr="006B7BCB" w:rsidRDefault="00847BD7">
      <w:pPr>
        <w:pStyle w:val="Paragrafoelenco"/>
        <w:numPr>
          <w:ilvl w:val="0"/>
          <w:numId w:val="12"/>
        </w:numPr>
        <w:tabs>
          <w:tab w:val="left" w:pos="473"/>
        </w:tabs>
        <w:spacing w:before="81"/>
        <w:ind w:right="190" w:hanging="360"/>
        <w:jc w:val="both"/>
        <w:rPr>
          <w:rFonts w:ascii="Wingdings" w:hAnsi="Wingdings"/>
          <w:sz w:val="24"/>
        </w:rPr>
      </w:pPr>
      <w:r>
        <w:rPr>
          <w:sz w:val="24"/>
        </w:rPr>
        <w:t>Conoscono e rispettano le regole approvate dagli OO.CC. relativi alle modalità di fruizione della DaD. (Netiquette)</w:t>
      </w:r>
    </w:p>
    <w:p w:rsidR="006B7BCB" w:rsidRDefault="006B7BCB">
      <w:pPr>
        <w:rPr>
          <w:sz w:val="24"/>
        </w:rPr>
      </w:pPr>
      <w:r>
        <w:rPr>
          <w:sz w:val="24"/>
        </w:rPr>
        <w:br w:type="page"/>
      </w:r>
    </w:p>
    <w:p w:rsidR="00F66DFA" w:rsidRDefault="001E023C">
      <w:pPr>
        <w:pStyle w:val="Heading1"/>
      </w:pPr>
      <w:r>
        <w:lastRenderedPageBreak/>
        <w:t>Art. 3. Procedura di contestazione e provvedimenti disciplinari</w:t>
      </w:r>
    </w:p>
    <w:p w:rsidR="00F66DFA" w:rsidRDefault="00F66DFA">
      <w:pPr>
        <w:pStyle w:val="Corpodeltesto"/>
        <w:ind w:left="0"/>
        <w:rPr>
          <w:b/>
          <w:sz w:val="20"/>
        </w:rPr>
      </w:pPr>
    </w:p>
    <w:p w:rsidR="00F66DFA" w:rsidRPr="00962C51" w:rsidRDefault="00F66DFA">
      <w:pPr>
        <w:pStyle w:val="Corpodeltesto"/>
        <w:ind w:left="0"/>
        <w:rPr>
          <w:b/>
          <w:sz w:val="20"/>
        </w:rPr>
      </w:pPr>
    </w:p>
    <w:tbl>
      <w:tblPr>
        <w:tblStyle w:val="TableNormal"/>
        <w:tblpPr w:leftFromText="141" w:rightFromText="141" w:vertAnchor="text" w:horzAnchor="margin" w:tblpY="24"/>
        <w:tblW w:w="48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56"/>
        <w:gridCol w:w="3421"/>
        <w:gridCol w:w="3392"/>
      </w:tblGrid>
      <w:tr w:rsidR="006B7BCB" w:rsidTr="006B7BCB">
        <w:trPr>
          <w:trHeight w:val="524"/>
        </w:trPr>
        <w:tc>
          <w:tcPr>
            <w:tcW w:w="1650" w:type="pct"/>
          </w:tcPr>
          <w:p w:rsidR="006B7BCB" w:rsidRPr="00D0436A" w:rsidRDefault="006B7BCB" w:rsidP="006B7BCB">
            <w:pPr>
              <w:pStyle w:val="TableParagraph"/>
              <w:spacing w:before="1"/>
              <w:ind w:left="1166" w:right="1343" w:firstLine="0"/>
              <w:jc w:val="center"/>
              <w:rPr>
                <w:b/>
                <w:sz w:val="18"/>
              </w:rPr>
            </w:pPr>
            <w:r w:rsidRPr="00D0436A">
              <w:rPr>
                <w:b/>
                <w:sz w:val="18"/>
              </w:rPr>
              <w:t>AZIONE</w:t>
            </w:r>
          </w:p>
        </w:tc>
        <w:tc>
          <w:tcPr>
            <w:tcW w:w="1682" w:type="pct"/>
          </w:tcPr>
          <w:p w:rsidR="006B7BCB" w:rsidRPr="00D0436A" w:rsidRDefault="006B7BCB" w:rsidP="006B7BCB">
            <w:pPr>
              <w:pStyle w:val="TableParagraph"/>
              <w:spacing w:before="1" w:line="290" w:lineRule="atLeast"/>
              <w:ind w:left="1022" w:right="1180" w:firstLine="110"/>
              <w:rPr>
                <w:b/>
                <w:sz w:val="18"/>
              </w:rPr>
            </w:pPr>
            <w:r w:rsidRPr="00D0436A">
              <w:rPr>
                <w:b/>
                <w:sz w:val="18"/>
              </w:rPr>
              <w:t>PERSONE COINVOLTE</w:t>
            </w:r>
          </w:p>
        </w:tc>
        <w:tc>
          <w:tcPr>
            <w:tcW w:w="1668" w:type="pct"/>
          </w:tcPr>
          <w:p w:rsidR="006B7BCB" w:rsidRPr="00D0436A" w:rsidRDefault="006B7BCB" w:rsidP="006B7BCB">
            <w:pPr>
              <w:pStyle w:val="TableParagraph"/>
              <w:spacing w:before="1"/>
              <w:ind w:left="986" w:firstLine="0"/>
              <w:rPr>
                <w:b/>
                <w:sz w:val="18"/>
              </w:rPr>
            </w:pPr>
            <w:r w:rsidRPr="00D0436A">
              <w:rPr>
                <w:b/>
                <w:sz w:val="18"/>
              </w:rPr>
              <w:t>ATTIVITÀ</w:t>
            </w:r>
          </w:p>
        </w:tc>
      </w:tr>
      <w:tr w:rsidR="006B7BCB" w:rsidTr="006B7BCB">
        <w:trPr>
          <w:trHeight w:val="1091"/>
        </w:trPr>
        <w:tc>
          <w:tcPr>
            <w:tcW w:w="1650" w:type="pct"/>
          </w:tcPr>
          <w:p w:rsidR="006B7BCB" w:rsidRPr="00D0436A" w:rsidRDefault="00D0436A" w:rsidP="00A66255">
            <w:pPr>
              <w:pStyle w:val="TableParagraph"/>
              <w:tabs>
                <w:tab w:val="left" w:pos="3124"/>
              </w:tabs>
              <w:spacing w:before="184"/>
              <w:ind w:left="289" w:right="374" w:hanging="142"/>
              <w:rPr>
                <w:b/>
                <w:sz w:val="20"/>
              </w:rPr>
            </w:pPr>
            <w:r w:rsidRPr="00D0436A">
              <w:rPr>
                <w:b/>
                <w:sz w:val="20"/>
              </w:rPr>
              <w:t xml:space="preserve">   </w:t>
            </w:r>
            <w:r w:rsidR="006B7BCB" w:rsidRPr="00D0436A">
              <w:rPr>
                <w:b/>
                <w:sz w:val="20"/>
              </w:rPr>
              <w:t>1. SEGNALAZIONE</w:t>
            </w:r>
          </w:p>
        </w:tc>
        <w:tc>
          <w:tcPr>
            <w:tcW w:w="1682" w:type="pct"/>
          </w:tcPr>
          <w:p w:rsidR="006B7BCB" w:rsidRPr="006B7BCB" w:rsidRDefault="006B7BCB" w:rsidP="006B7BCB">
            <w:pPr>
              <w:pStyle w:val="TableParagraph"/>
              <w:numPr>
                <w:ilvl w:val="0"/>
                <w:numId w:val="10"/>
              </w:numPr>
              <w:tabs>
                <w:tab w:val="left" w:pos="532"/>
                <w:tab w:val="left" w:pos="533"/>
              </w:tabs>
              <w:spacing w:line="304" w:lineRule="exact"/>
              <w:rPr>
                <w:sz w:val="16"/>
              </w:rPr>
            </w:pPr>
            <w:r w:rsidRPr="006B7BCB">
              <w:rPr>
                <w:sz w:val="16"/>
              </w:rPr>
              <w:t>Genitori</w:t>
            </w:r>
          </w:p>
          <w:p w:rsidR="006B7BCB" w:rsidRPr="006B7BCB" w:rsidRDefault="006B7BCB" w:rsidP="006B7BCB">
            <w:pPr>
              <w:pStyle w:val="TableParagraph"/>
              <w:numPr>
                <w:ilvl w:val="0"/>
                <w:numId w:val="10"/>
              </w:numPr>
              <w:tabs>
                <w:tab w:val="left" w:pos="532"/>
                <w:tab w:val="left" w:pos="533"/>
              </w:tabs>
              <w:spacing w:line="305" w:lineRule="exact"/>
              <w:rPr>
                <w:sz w:val="16"/>
              </w:rPr>
            </w:pPr>
            <w:r w:rsidRPr="006B7BCB">
              <w:rPr>
                <w:sz w:val="16"/>
              </w:rPr>
              <w:t>Insegnanti</w:t>
            </w:r>
          </w:p>
          <w:p w:rsidR="006B7BCB" w:rsidRPr="006B7BCB" w:rsidRDefault="006B7BCB" w:rsidP="006B7BCB">
            <w:pPr>
              <w:pStyle w:val="TableParagraph"/>
              <w:numPr>
                <w:ilvl w:val="0"/>
                <w:numId w:val="10"/>
              </w:numPr>
              <w:tabs>
                <w:tab w:val="left" w:pos="532"/>
                <w:tab w:val="left" w:pos="533"/>
              </w:tabs>
              <w:spacing w:before="1" w:line="305" w:lineRule="exact"/>
              <w:rPr>
                <w:sz w:val="16"/>
              </w:rPr>
            </w:pPr>
            <w:r w:rsidRPr="006B7BCB">
              <w:rPr>
                <w:sz w:val="16"/>
              </w:rPr>
              <w:t>Alunni</w:t>
            </w:r>
          </w:p>
          <w:p w:rsidR="006B7BCB" w:rsidRPr="006B7BCB" w:rsidRDefault="006B7BCB" w:rsidP="006B7BCB">
            <w:pPr>
              <w:pStyle w:val="TableParagraph"/>
              <w:numPr>
                <w:ilvl w:val="0"/>
                <w:numId w:val="10"/>
              </w:numPr>
              <w:tabs>
                <w:tab w:val="left" w:pos="532"/>
                <w:tab w:val="left" w:pos="533"/>
              </w:tabs>
              <w:spacing w:line="288" w:lineRule="exact"/>
              <w:rPr>
                <w:sz w:val="16"/>
              </w:rPr>
            </w:pPr>
            <w:r w:rsidRPr="006B7BCB">
              <w:rPr>
                <w:sz w:val="16"/>
              </w:rPr>
              <w:t>Personale ATA</w:t>
            </w:r>
          </w:p>
        </w:tc>
        <w:tc>
          <w:tcPr>
            <w:tcW w:w="1668" w:type="pct"/>
          </w:tcPr>
          <w:p w:rsidR="006B7BCB" w:rsidRPr="006B7BCB" w:rsidRDefault="006B7BCB" w:rsidP="006B7BCB">
            <w:pPr>
              <w:pStyle w:val="TableParagraph"/>
              <w:ind w:left="237" w:right="290" w:firstLine="0"/>
              <w:rPr>
                <w:sz w:val="16"/>
              </w:rPr>
            </w:pPr>
            <w:r w:rsidRPr="006B7BCB">
              <w:rPr>
                <w:sz w:val="16"/>
              </w:rPr>
              <w:t>Segnalare comportamenti non adeguati e/o episodi di  Bullismo/cyberbullismo.</w:t>
            </w:r>
          </w:p>
        </w:tc>
      </w:tr>
      <w:tr w:rsidR="006B7BCB" w:rsidTr="006B7BCB">
        <w:trPr>
          <w:trHeight w:val="1624"/>
        </w:trPr>
        <w:tc>
          <w:tcPr>
            <w:tcW w:w="1650" w:type="pct"/>
          </w:tcPr>
          <w:p w:rsidR="006B7BCB" w:rsidRPr="00D0436A" w:rsidRDefault="006B7BCB" w:rsidP="00A66255">
            <w:pPr>
              <w:pStyle w:val="TableParagraph"/>
              <w:tabs>
                <w:tab w:val="left" w:pos="3124"/>
              </w:tabs>
              <w:spacing w:before="184"/>
              <w:ind w:left="289" w:right="374" w:hanging="142"/>
              <w:rPr>
                <w:b/>
                <w:sz w:val="20"/>
              </w:rPr>
            </w:pPr>
            <w:r w:rsidRPr="00D0436A">
              <w:rPr>
                <w:b/>
                <w:sz w:val="20"/>
              </w:rPr>
              <w:t>2. RACCOLTA DI INFORMAZIONI</w:t>
            </w:r>
          </w:p>
        </w:tc>
        <w:tc>
          <w:tcPr>
            <w:tcW w:w="1682" w:type="pct"/>
          </w:tcPr>
          <w:p w:rsidR="006B7BCB" w:rsidRPr="006B7BCB" w:rsidRDefault="006B7BCB" w:rsidP="006B7BCB">
            <w:pPr>
              <w:pStyle w:val="TableParagraph"/>
              <w:numPr>
                <w:ilvl w:val="0"/>
                <w:numId w:val="9"/>
              </w:numPr>
              <w:tabs>
                <w:tab w:val="left" w:pos="532"/>
                <w:tab w:val="left" w:pos="533"/>
              </w:tabs>
              <w:spacing w:line="304" w:lineRule="exact"/>
              <w:rPr>
                <w:sz w:val="16"/>
              </w:rPr>
            </w:pPr>
            <w:r w:rsidRPr="006B7BCB">
              <w:rPr>
                <w:sz w:val="16"/>
              </w:rPr>
              <w:t>Dirigente</w:t>
            </w:r>
          </w:p>
          <w:p w:rsidR="006B7BCB" w:rsidRPr="006B7BCB" w:rsidRDefault="006B7BCB" w:rsidP="006B7BCB">
            <w:pPr>
              <w:pStyle w:val="TableParagraph"/>
              <w:numPr>
                <w:ilvl w:val="0"/>
                <w:numId w:val="9"/>
              </w:numPr>
              <w:tabs>
                <w:tab w:val="left" w:pos="532"/>
                <w:tab w:val="left" w:pos="533"/>
              </w:tabs>
              <w:ind w:right="546"/>
              <w:rPr>
                <w:sz w:val="16"/>
              </w:rPr>
            </w:pPr>
            <w:r w:rsidRPr="006B7BCB">
              <w:rPr>
                <w:sz w:val="16"/>
              </w:rPr>
              <w:t>Referente bullismo/cyberbullismo</w:t>
            </w:r>
          </w:p>
          <w:p w:rsidR="006B7BCB" w:rsidRPr="006B7BCB" w:rsidRDefault="006B7BCB" w:rsidP="006B7BCB">
            <w:pPr>
              <w:pStyle w:val="TableParagraph"/>
              <w:numPr>
                <w:ilvl w:val="0"/>
                <w:numId w:val="9"/>
              </w:numPr>
              <w:tabs>
                <w:tab w:val="left" w:pos="532"/>
                <w:tab w:val="left" w:pos="533"/>
              </w:tabs>
              <w:spacing w:before="1" w:line="305" w:lineRule="exact"/>
              <w:rPr>
                <w:sz w:val="16"/>
              </w:rPr>
            </w:pPr>
            <w:r w:rsidRPr="006B7BCB">
              <w:rPr>
                <w:sz w:val="16"/>
              </w:rPr>
              <w:t>Consiglio di</w:t>
            </w:r>
            <w:r w:rsidRPr="006B7BCB">
              <w:rPr>
                <w:spacing w:val="-15"/>
                <w:sz w:val="16"/>
              </w:rPr>
              <w:t xml:space="preserve"> </w:t>
            </w:r>
            <w:r w:rsidRPr="006B7BCB">
              <w:rPr>
                <w:sz w:val="16"/>
              </w:rPr>
              <w:t>Classe</w:t>
            </w:r>
          </w:p>
          <w:p w:rsidR="006B7BCB" w:rsidRPr="006B7BCB" w:rsidRDefault="006B7BCB" w:rsidP="006B7BCB">
            <w:pPr>
              <w:pStyle w:val="TableParagraph"/>
              <w:numPr>
                <w:ilvl w:val="0"/>
                <w:numId w:val="9"/>
              </w:numPr>
              <w:tabs>
                <w:tab w:val="left" w:pos="532"/>
                <w:tab w:val="left" w:pos="533"/>
              </w:tabs>
              <w:spacing w:line="305" w:lineRule="exact"/>
              <w:rPr>
                <w:sz w:val="16"/>
              </w:rPr>
            </w:pPr>
            <w:r w:rsidRPr="006B7BCB">
              <w:rPr>
                <w:sz w:val="16"/>
              </w:rPr>
              <w:t>Docenti</w:t>
            </w:r>
          </w:p>
          <w:p w:rsidR="006B7BCB" w:rsidRPr="006B7BCB" w:rsidRDefault="006B7BCB" w:rsidP="006B7BCB">
            <w:pPr>
              <w:pStyle w:val="TableParagraph"/>
              <w:numPr>
                <w:ilvl w:val="0"/>
                <w:numId w:val="9"/>
              </w:numPr>
              <w:tabs>
                <w:tab w:val="left" w:pos="532"/>
                <w:tab w:val="left" w:pos="533"/>
              </w:tabs>
              <w:spacing w:line="288" w:lineRule="exact"/>
              <w:rPr>
                <w:sz w:val="16"/>
              </w:rPr>
            </w:pPr>
            <w:r w:rsidRPr="006B7BCB">
              <w:rPr>
                <w:sz w:val="16"/>
              </w:rPr>
              <w:t>Personale ATA</w:t>
            </w:r>
          </w:p>
        </w:tc>
        <w:tc>
          <w:tcPr>
            <w:tcW w:w="1668" w:type="pct"/>
          </w:tcPr>
          <w:p w:rsidR="006B7BCB" w:rsidRPr="006B7BCB" w:rsidRDefault="006B7BCB" w:rsidP="006B7BCB">
            <w:pPr>
              <w:pStyle w:val="TableParagraph"/>
              <w:ind w:left="237" w:right="432" w:firstLine="0"/>
              <w:rPr>
                <w:sz w:val="16"/>
              </w:rPr>
            </w:pPr>
            <w:r w:rsidRPr="006B7BCB">
              <w:rPr>
                <w:sz w:val="16"/>
              </w:rPr>
              <w:t>Raccogliere, verificare e valutare le informazioni.</w:t>
            </w:r>
          </w:p>
        </w:tc>
      </w:tr>
      <w:tr w:rsidR="006B7BCB" w:rsidTr="00742AFE">
        <w:trPr>
          <w:trHeight w:val="2076"/>
        </w:trPr>
        <w:tc>
          <w:tcPr>
            <w:tcW w:w="1650" w:type="pct"/>
            <w:tcBorders>
              <w:bottom w:val="single" w:sz="4" w:space="0" w:color="000000"/>
            </w:tcBorders>
          </w:tcPr>
          <w:p w:rsidR="006B7BCB" w:rsidRPr="00D0436A" w:rsidRDefault="006B7BCB" w:rsidP="00A66255">
            <w:pPr>
              <w:pStyle w:val="TableParagraph"/>
              <w:tabs>
                <w:tab w:val="left" w:pos="3124"/>
              </w:tabs>
              <w:spacing w:before="184"/>
              <w:ind w:left="289" w:right="374" w:hanging="142"/>
              <w:rPr>
                <w:b/>
                <w:sz w:val="20"/>
              </w:rPr>
            </w:pPr>
            <w:r w:rsidRPr="00D0436A">
              <w:rPr>
                <w:b/>
                <w:sz w:val="20"/>
              </w:rPr>
              <w:t>3. INTERVENTI DUCATIVI</w:t>
            </w:r>
          </w:p>
        </w:tc>
        <w:tc>
          <w:tcPr>
            <w:tcW w:w="1682" w:type="pct"/>
            <w:tcBorders>
              <w:bottom w:val="single" w:sz="4" w:space="0" w:color="000000"/>
            </w:tcBorders>
          </w:tcPr>
          <w:p w:rsidR="006B7BCB" w:rsidRPr="006B7BCB" w:rsidRDefault="006B7BCB" w:rsidP="006B7BCB">
            <w:pPr>
              <w:pStyle w:val="TableParagraph"/>
              <w:numPr>
                <w:ilvl w:val="0"/>
                <w:numId w:val="8"/>
              </w:numPr>
              <w:tabs>
                <w:tab w:val="left" w:pos="532"/>
                <w:tab w:val="left" w:pos="533"/>
              </w:tabs>
              <w:spacing w:line="304" w:lineRule="exact"/>
              <w:rPr>
                <w:sz w:val="16"/>
              </w:rPr>
            </w:pPr>
            <w:r w:rsidRPr="006B7BCB">
              <w:rPr>
                <w:sz w:val="16"/>
              </w:rPr>
              <w:t>Dirigente</w:t>
            </w:r>
          </w:p>
          <w:p w:rsidR="006B7BCB" w:rsidRPr="006B7BCB" w:rsidRDefault="006B7BCB" w:rsidP="006B7BCB">
            <w:pPr>
              <w:pStyle w:val="TableParagraph"/>
              <w:numPr>
                <w:ilvl w:val="0"/>
                <w:numId w:val="8"/>
              </w:numPr>
              <w:tabs>
                <w:tab w:val="left" w:pos="532"/>
                <w:tab w:val="left" w:pos="533"/>
              </w:tabs>
              <w:spacing w:line="242" w:lineRule="auto"/>
              <w:ind w:right="546"/>
              <w:rPr>
                <w:sz w:val="16"/>
              </w:rPr>
            </w:pPr>
            <w:r w:rsidRPr="006B7BCB">
              <w:rPr>
                <w:sz w:val="16"/>
              </w:rPr>
              <w:t>Referente bullismo/cyberbullismo</w:t>
            </w:r>
          </w:p>
          <w:p w:rsidR="006B7BCB" w:rsidRPr="006B7BCB" w:rsidRDefault="006B7BCB" w:rsidP="006B7BCB">
            <w:pPr>
              <w:pStyle w:val="TableParagraph"/>
              <w:numPr>
                <w:ilvl w:val="0"/>
                <w:numId w:val="8"/>
              </w:numPr>
              <w:tabs>
                <w:tab w:val="left" w:pos="532"/>
                <w:tab w:val="left" w:pos="533"/>
              </w:tabs>
              <w:ind w:right="1091"/>
              <w:rPr>
                <w:sz w:val="16"/>
              </w:rPr>
            </w:pPr>
            <w:r w:rsidRPr="006B7BCB">
              <w:rPr>
                <w:sz w:val="16"/>
              </w:rPr>
              <w:t>Consiglio di Classe</w:t>
            </w:r>
          </w:p>
          <w:p w:rsidR="006B7BCB" w:rsidRPr="006B7BCB" w:rsidRDefault="006B7BCB" w:rsidP="006B7BCB">
            <w:pPr>
              <w:pStyle w:val="TableParagraph"/>
              <w:numPr>
                <w:ilvl w:val="0"/>
                <w:numId w:val="8"/>
              </w:numPr>
              <w:tabs>
                <w:tab w:val="left" w:pos="532"/>
                <w:tab w:val="left" w:pos="533"/>
              </w:tabs>
              <w:spacing w:line="305" w:lineRule="exact"/>
              <w:rPr>
                <w:sz w:val="16"/>
              </w:rPr>
            </w:pPr>
            <w:r w:rsidRPr="006B7BCB">
              <w:rPr>
                <w:sz w:val="16"/>
              </w:rPr>
              <w:t>Docenti</w:t>
            </w:r>
          </w:p>
          <w:p w:rsidR="006B7BCB" w:rsidRPr="006B7BCB" w:rsidRDefault="006B7BCB" w:rsidP="006B7BCB">
            <w:pPr>
              <w:pStyle w:val="TableParagraph"/>
              <w:numPr>
                <w:ilvl w:val="0"/>
                <w:numId w:val="8"/>
              </w:numPr>
              <w:tabs>
                <w:tab w:val="left" w:pos="532"/>
                <w:tab w:val="left" w:pos="533"/>
              </w:tabs>
              <w:spacing w:line="305" w:lineRule="exact"/>
              <w:rPr>
                <w:sz w:val="16"/>
              </w:rPr>
            </w:pPr>
            <w:r w:rsidRPr="006B7BCB">
              <w:rPr>
                <w:sz w:val="16"/>
              </w:rPr>
              <w:t>Genitori</w:t>
            </w:r>
          </w:p>
          <w:p w:rsidR="006B7BCB" w:rsidRPr="006B7BCB" w:rsidRDefault="006B7BCB" w:rsidP="006B7BCB">
            <w:pPr>
              <w:pStyle w:val="TableParagraph"/>
              <w:numPr>
                <w:ilvl w:val="0"/>
                <w:numId w:val="8"/>
              </w:numPr>
              <w:tabs>
                <w:tab w:val="left" w:pos="532"/>
                <w:tab w:val="left" w:pos="533"/>
              </w:tabs>
              <w:spacing w:line="305" w:lineRule="exact"/>
              <w:rPr>
                <w:sz w:val="16"/>
              </w:rPr>
            </w:pPr>
            <w:r w:rsidRPr="006B7BCB">
              <w:rPr>
                <w:sz w:val="16"/>
              </w:rPr>
              <w:t>Alunni</w:t>
            </w:r>
          </w:p>
        </w:tc>
        <w:tc>
          <w:tcPr>
            <w:tcW w:w="1668" w:type="pct"/>
            <w:tcBorders>
              <w:bottom w:val="single" w:sz="4" w:space="0" w:color="000000"/>
            </w:tcBorders>
          </w:tcPr>
          <w:p w:rsidR="006B7BCB" w:rsidRPr="006B7BCB" w:rsidRDefault="006B7BCB" w:rsidP="006B7BCB">
            <w:pPr>
              <w:pStyle w:val="TableParagraph"/>
              <w:numPr>
                <w:ilvl w:val="0"/>
                <w:numId w:val="7"/>
              </w:numPr>
              <w:tabs>
                <w:tab w:val="left" w:pos="487"/>
                <w:tab w:val="left" w:pos="488"/>
              </w:tabs>
              <w:ind w:right="473"/>
              <w:rPr>
                <w:sz w:val="16"/>
              </w:rPr>
            </w:pPr>
            <w:r w:rsidRPr="006B7BCB">
              <w:rPr>
                <w:sz w:val="16"/>
              </w:rPr>
              <w:t>Incontri con gli</w:t>
            </w:r>
            <w:r w:rsidRPr="006B7BCB">
              <w:rPr>
                <w:spacing w:val="-10"/>
                <w:sz w:val="16"/>
              </w:rPr>
              <w:t xml:space="preserve"> </w:t>
            </w:r>
            <w:r w:rsidRPr="006B7BCB">
              <w:rPr>
                <w:sz w:val="16"/>
              </w:rPr>
              <w:t>alunni coinvolti;</w:t>
            </w:r>
          </w:p>
          <w:p w:rsidR="006B7BCB" w:rsidRPr="006B7BCB" w:rsidRDefault="006B7BCB" w:rsidP="006B7BCB">
            <w:pPr>
              <w:pStyle w:val="TableParagraph"/>
              <w:numPr>
                <w:ilvl w:val="0"/>
                <w:numId w:val="7"/>
              </w:numPr>
              <w:tabs>
                <w:tab w:val="left" w:pos="487"/>
                <w:tab w:val="left" w:pos="488"/>
              </w:tabs>
              <w:spacing w:line="242" w:lineRule="auto"/>
              <w:ind w:right="236"/>
              <w:rPr>
                <w:sz w:val="16"/>
              </w:rPr>
            </w:pPr>
            <w:r w:rsidRPr="006B7BCB">
              <w:rPr>
                <w:sz w:val="16"/>
              </w:rPr>
              <w:t>Interventi/discussioni</w:t>
            </w:r>
            <w:r w:rsidRPr="006B7BCB">
              <w:rPr>
                <w:spacing w:val="-12"/>
                <w:sz w:val="16"/>
              </w:rPr>
              <w:t xml:space="preserve"> </w:t>
            </w:r>
            <w:r w:rsidRPr="006B7BCB">
              <w:rPr>
                <w:sz w:val="16"/>
              </w:rPr>
              <w:t>in classe;</w:t>
            </w:r>
          </w:p>
          <w:p w:rsidR="006B7BCB" w:rsidRPr="006B7BCB" w:rsidRDefault="006B7BCB" w:rsidP="006B7BCB">
            <w:pPr>
              <w:pStyle w:val="TableParagraph"/>
              <w:numPr>
                <w:ilvl w:val="0"/>
                <w:numId w:val="7"/>
              </w:numPr>
              <w:tabs>
                <w:tab w:val="left" w:pos="487"/>
                <w:tab w:val="left" w:pos="488"/>
              </w:tabs>
              <w:ind w:right="122"/>
              <w:rPr>
                <w:sz w:val="16"/>
              </w:rPr>
            </w:pPr>
            <w:r w:rsidRPr="006B7BCB">
              <w:rPr>
                <w:sz w:val="16"/>
              </w:rPr>
              <w:t>Informare e coinvolgere i genitori;</w:t>
            </w:r>
          </w:p>
          <w:p w:rsidR="006B7BCB" w:rsidRPr="006B7BCB" w:rsidRDefault="006B7BCB" w:rsidP="006B7BCB">
            <w:pPr>
              <w:pStyle w:val="TableParagraph"/>
              <w:numPr>
                <w:ilvl w:val="0"/>
                <w:numId w:val="7"/>
              </w:numPr>
              <w:tabs>
                <w:tab w:val="left" w:pos="487"/>
                <w:tab w:val="left" w:pos="488"/>
              </w:tabs>
              <w:spacing w:line="242" w:lineRule="auto"/>
              <w:ind w:right="-44"/>
              <w:rPr>
                <w:sz w:val="16"/>
              </w:rPr>
            </w:pPr>
            <w:r w:rsidRPr="006B7BCB">
              <w:rPr>
                <w:sz w:val="16"/>
              </w:rPr>
              <w:t>Responsabilizzare gli alunn</w:t>
            </w:r>
            <w:r w:rsidR="00D0436A">
              <w:rPr>
                <w:sz w:val="16"/>
              </w:rPr>
              <w:t>i</w:t>
            </w:r>
            <w:r w:rsidRPr="006B7BCB">
              <w:rPr>
                <w:sz w:val="16"/>
              </w:rPr>
              <w:t xml:space="preserve"> coinvolti;</w:t>
            </w:r>
          </w:p>
          <w:p w:rsidR="006B7BCB" w:rsidRPr="006B7BCB" w:rsidRDefault="006B7BCB" w:rsidP="006B7BCB">
            <w:pPr>
              <w:pStyle w:val="TableParagraph"/>
              <w:numPr>
                <w:ilvl w:val="0"/>
                <w:numId w:val="7"/>
              </w:numPr>
              <w:tabs>
                <w:tab w:val="left" w:pos="487"/>
                <w:tab w:val="left" w:pos="488"/>
              </w:tabs>
              <w:ind w:right="52"/>
              <w:rPr>
                <w:rFonts w:ascii="Symbol" w:hAnsi="Symbol"/>
                <w:sz w:val="16"/>
              </w:rPr>
            </w:pPr>
            <w:r w:rsidRPr="006B7BCB">
              <w:rPr>
                <w:sz w:val="16"/>
              </w:rPr>
              <w:t>Ri/stabilire regole di comportamento in</w:t>
            </w:r>
            <w:r w:rsidRPr="006B7BCB">
              <w:rPr>
                <w:spacing w:val="1"/>
                <w:sz w:val="16"/>
              </w:rPr>
              <w:t xml:space="preserve"> </w:t>
            </w:r>
            <w:r w:rsidRPr="006B7BCB">
              <w:rPr>
                <w:spacing w:val="-3"/>
                <w:sz w:val="16"/>
              </w:rPr>
              <w:t>classe.</w:t>
            </w:r>
          </w:p>
        </w:tc>
      </w:tr>
      <w:tr w:rsidR="006B7BCB" w:rsidRPr="00962C51" w:rsidTr="0074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214"/>
        </w:trPr>
        <w:tc>
          <w:tcPr>
            <w:tcW w:w="1650" w:type="pct"/>
            <w:tcBorders>
              <w:top w:val="single" w:sz="4" w:space="0" w:color="000000"/>
              <w:left w:val="single" w:sz="4" w:space="0" w:color="000000"/>
              <w:bottom w:val="single" w:sz="4" w:space="0" w:color="000000"/>
              <w:right w:val="single" w:sz="4" w:space="0" w:color="000000"/>
            </w:tcBorders>
          </w:tcPr>
          <w:p w:rsidR="006B7BCB" w:rsidRPr="00D0436A" w:rsidRDefault="006B7BCB" w:rsidP="00A66255">
            <w:pPr>
              <w:pStyle w:val="TableParagraph"/>
              <w:tabs>
                <w:tab w:val="left" w:pos="3124"/>
              </w:tabs>
              <w:spacing w:before="184"/>
              <w:ind w:left="289" w:right="374" w:hanging="142"/>
              <w:rPr>
                <w:b/>
                <w:sz w:val="20"/>
              </w:rPr>
            </w:pPr>
            <w:r w:rsidRPr="00D0436A">
              <w:rPr>
                <w:b/>
                <w:sz w:val="20"/>
              </w:rPr>
              <w:t>4. INTERVENTI DISCIPLINARI</w:t>
            </w:r>
          </w:p>
        </w:tc>
        <w:tc>
          <w:tcPr>
            <w:tcW w:w="1682" w:type="pct"/>
            <w:tcBorders>
              <w:top w:val="single" w:sz="4" w:space="0" w:color="000000"/>
              <w:left w:val="single" w:sz="4" w:space="0" w:color="000000"/>
              <w:bottom w:val="single" w:sz="4" w:space="0" w:color="000000"/>
              <w:right w:val="single" w:sz="4" w:space="0" w:color="000000"/>
            </w:tcBorders>
          </w:tcPr>
          <w:p w:rsidR="006B7BCB" w:rsidRPr="006B7BCB" w:rsidRDefault="006B7BCB" w:rsidP="006B7BCB">
            <w:pPr>
              <w:pStyle w:val="TableParagraph"/>
              <w:numPr>
                <w:ilvl w:val="0"/>
                <w:numId w:val="4"/>
              </w:numPr>
              <w:tabs>
                <w:tab w:val="left" w:pos="532"/>
                <w:tab w:val="left" w:pos="533"/>
              </w:tabs>
              <w:spacing w:line="242" w:lineRule="auto"/>
              <w:ind w:right="546"/>
              <w:rPr>
                <w:sz w:val="16"/>
              </w:rPr>
            </w:pPr>
            <w:r w:rsidRPr="006B7BCB">
              <w:rPr>
                <w:sz w:val="16"/>
              </w:rPr>
              <w:t>Referente bullismo/cyberbullismo</w:t>
            </w:r>
          </w:p>
          <w:p w:rsidR="006B7BCB" w:rsidRPr="006B7BCB" w:rsidRDefault="006B7BCB" w:rsidP="006B7BCB">
            <w:pPr>
              <w:pStyle w:val="TableParagraph"/>
              <w:numPr>
                <w:ilvl w:val="0"/>
                <w:numId w:val="4"/>
              </w:numPr>
              <w:tabs>
                <w:tab w:val="left" w:pos="532"/>
                <w:tab w:val="left" w:pos="533"/>
              </w:tabs>
              <w:ind w:right="1091"/>
              <w:rPr>
                <w:sz w:val="16"/>
              </w:rPr>
            </w:pPr>
            <w:r w:rsidRPr="006B7BCB">
              <w:rPr>
                <w:sz w:val="16"/>
              </w:rPr>
              <w:t>Consiglio di Classe</w:t>
            </w:r>
          </w:p>
          <w:p w:rsidR="006B7BCB" w:rsidRPr="006B7BCB" w:rsidRDefault="006B7BCB" w:rsidP="006B7BCB">
            <w:pPr>
              <w:pStyle w:val="TableParagraph"/>
              <w:numPr>
                <w:ilvl w:val="0"/>
                <w:numId w:val="4"/>
              </w:numPr>
              <w:tabs>
                <w:tab w:val="left" w:pos="532"/>
                <w:tab w:val="left" w:pos="533"/>
              </w:tabs>
              <w:spacing w:line="305" w:lineRule="exact"/>
              <w:rPr>
                <w:sz w:val="16"/>
              </w:rPr>
            </w:pPr>
            <w:r w:rsidRPr="006B7BCB">
              <w:rPr>
                <w:sz w:val="16"/>
              </w:rPr>
              <w:t>Docenti</w:t>
            </w:r>
          </w:p>
          <w:p w:rsidR="006B7BCB" w:rsidRPr="006B7BCB" w:rsidRDefault="006B7BCB" w:rsidP="006B7BCB">
            <w:pPr>
              <w:pStyle w:val="TableParagraph"/>
              <w:numPr>
                <w:ilvl w:val="0"/>
                <w:numId w:val="4"/>
              </w:numPr>
              <w:tabs>
                <w:tab w:val="left" w:pos="532"/>
                <w:tab w:val="left" w:pos="533"/>
              </w:tabs>
              <w:spacing w:line="305" w:lineRule="exact"/>
              <w:rPr>
                <w:sz w:val="16"/>
              </w:rPr>
            </w:pPr>
            <w:r w:rsidRPr="006B7BCB">
              <w:rPr>
                <w:sz w:val="16"/>
              </w:rPr>
              <w:t>Genitori</w:t>
            </w:r>
          </w:p>
          <w:p w:rsidR="006B7BCB" w:rsidRPr="006B7BCB" w:rsidRDefault="006B7BCB" w:rsidP="006B7BCB">
            <w:pPr>
              <w:pStyle w:val="TableParagraph"/>
              <w:numPr>
                <w:ilvl w:val="0"/>
                <w:numId w:val="4"/>
              </w:numPr>
              <w:tabs>
                <w:tab w:val="left" w:pos="532"/>
                <w:tab w:val="left" w:pos="533"/>
              </w:tabs>
              <w:spacing w:line="305" w:lineRule="exact"/>
              <w:rPr>
                <w:sz w:val="16"/>
              </w:rPr>
            </w:pPr>
            <w:r w:rsidRPr="006B7BCB">
              <w:rPr>
                <w:sz w:val="16"/>
              </w:rPr>
              <w:t>Alunni</w:t>
            </w:r>
          </w:p>
        </w:tc>
        <w:tc>
          <w:tcPr>
            <w:tcW w:w="1668" w:type="pct"/>
            <w:tcBorders>
              <w:top w:val="single" w:sz="4" w:space="0" w:color="000000"/>
              <w:left w:val="single" w:sz="4" w:space="0" w:color="000000"/>
              <w:bottom w:val="single" w:sz="4" w:space="0" w:color="000000"/>
              <w:right w:val="single" w:sz="4" w:space="0" w:color="000000"/>
            </w:tcBorders>
          </w:tcPr>
          <w:p w:rsidR="006B7BCB" w:rsidRPr="006B7BCB" w:rsidRDefault="006B7BCB" w:rsidP="006B7BCB">
            <w:pPr>
              <w:pStyle w:val="TableParagraph"/>
              <w:numPr>
                <w:ilvl w:val="0"/>
                <w:numId w:val="3"/>
              </w:numPr>
              <w:tabs>
                <w:tab w:val="left" w:pos="487"/>
                <w:tab w:val="left" w:pos="488"/>
              </w:tabs>
              <w:spacing w:line="242" w:lineRule="auto"/>
              <w:ind w:right="178"/>
              <w:rPr>
                <w:sz w:val="16"/>
              </w:rPr>
            </w:pPr>
            <w:r w:rsidRPr="006B7BCB">
              <w:rPr>
                <w:sz w:val="16"/>
              </w:rPr>
              <w:t>Lettera di scuse da parte del</w:t>
            </w:r>
            <w:r w:rsidRPr="006B7BCB">
              <w:rPr>
                <w:spacing w:val="-2"/>
                <w:sz w:val="16"/>
              </w:rPr>
              <w:t xml:space="preserve"> </w:t>
            </w:r>
            <w:r w:rsidRPr="006B7BCB">
              <w:rPr>
                <w:sz w:val="16"/>
              </w:rPr>
              <w:t>bullo;</w:t>
            </w:r>
          </w:p>
          <w:p w:rsidR="006B7BCB" w:rsidRPr="006B7BCB" w:rsidRDefault="006B7BCB" w:rsidP="006B7BCB">
            <w:pPr>
              <w:pStyle w:val="TableParagraph"/>
              <w:numPr>
                <w:ilvl w:val="0"/>
                <w:numId w:val="3"/>
              </w:numPr>
              <w:tabs>
                <w:tab w:val="left" w:pos="487"/>
                <w:tab w:val="left" w:pos="488"/>
              </w:tabs>
              <w:ind w:right="195"/>
              <w:rPr>
                <w:sz w:val="16"/>
              </w:rPr>
            </w:pPr>
            <w:r w:rsidRPr="006B7BCB">
              <w:rPr>
                <w:sz w:val="16"/>
              </w:rPr>
              <w:t>Scuse in un incontro</w:t>
            </w:r>
            <w:r w:rsidRPr="006B7BCB">
              <w:rPr>
                <w:spacing w:val="-11"/>
                <w:sz w:val="16"/>
              </w:rPr>
              <w:t xml:space="preserve"> </w:t>
            </w:r>
            <w:r w:rsidRPr="006B7BCB">
              <w:rPr>
                <w:sz w:val="16"/>
              </w:rPr>
              <w:t>con la vittima;</w:t>
            </w:r>
          </w:p>
          <w:p w:rsidR="006B7BCB" w:rsidRPr="006B7BCB" w:rsidRDefault="006B7BCB" w:rsidP="006B7BCB">
            <w:pPr>
              <w:pStyle w:val="TableParagraph"/>
              <w:numPr>
                <w:ilvl w:val="0"/>
                <w:numId w:val="3"/>
              </w:numPr>
              <w:tabs>
                <w:tab w:val="left" w:pos="487"/>
                <w:tab w:val="left" w:pos="488"/>
              </w:tabs>
              <w:spacing w:line="242" w:lineRule="auto"/>
              <w:ind w:right="219"/>
              <w:rPr>
                <w:sz w:val="16"/>
              </w:rPr>
            </w:pPr>
            <w:r w:rsidRPr="006B7BCB">
              <w:rPr>
                <w:sz w:val="16"/>
              </w:rPr>
              <w:t>Compito sul bullismo/cyberbullismo;</w:t>
            </w:r>
          </w:p>
          <w:p w:rsidR="006B7BCB" w:rsidRPr="006B7BCB" w:rsidRDefault="006B7BCB" w:rsidP="006B7BCB">
            <w:pPr>
              <w:pStyle w:val="TableParagraph"/>
              <w:numPr>
                <w:ilvl w:val="0"/>
                <w:numId w:val="3"/>
              </w:numPr>
              <w:tabs>
                <w:tab w:val="left" w:pos="487"/>
                <w:tab w:val="left" w:pos="488"/>
              </w:tabs>
              <w:ind w:right="407"/>
              <w:rPr>
                <w:sz w:val="16"/>
              </w:rPr>
            </w:pPr>
            <w:r w:rsidRPr="006B7BCB">
              <w:rPr>
                <w:sz w:val="16"/>
              </w:rPr>
              <w:t>Compiti/ lavori di assistenza e riordino a scuola;</w:t>
            </w:r>
          </w:p>
          <w:p w:rsidR="006B7BCB" w:rsidRPr="006B7BCB" w:rsidRDefault="006B7BCB" w:rsidP="006B7BCB">
            <w:pPr>
              <w:pStyle w:val="TableParagraph"/>
              <w:numPr>
                <w:ilvl w:val="0"/>
                <w:numId w:val="3"/>
              </w:numPr>
              <w:tabs>
                <w:tab w:val="left" w:pos="487"/>
                <w:tab w:val="left" w:pos="488"/>
              </w:tabs>
              <w:spacing w:line="296" w:lineRule="exact"/>
              <w:ind w:right="139"/>
              <w:rPr>
                <w:sz w:val="16"/>
              </w:rPr>
            </w:pPr>
            <w:r w:rsidRPr="006B7BCB">
              <w:rPr>
                <w:sz w:val="16"/>
              </w:rPr>
              <w:t>Trasferimento in un’altra classe (se</w:t>
            </w:r>
            <w:r w:rsidRPr="006B7BCB">
              <w:rPr>
                <w:spacing w:val="-1"/>
                <w:sz w:val="16"/>
              </w:rPr>
              <w:t xml:space="preserve"> </w:t>
            </w:r>
            <w:r w:rsidRPr="006B7BCB">
              <w:rPr>
                <w:sz w:val="16"/>
              </w:rPr>
              <w:t>possibile).</w:t>
            </w:r>
          </w:p>
        </w:tc>
      </w:tr>
      <w:tr w:rsidR="006B7BCB" w:rsidRPr="00962C51" w:rsidTr="00742A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1740"/>
        </w:trPr>
        <w:tc>
          <w:tcPr>
            <w:tcW w:w="1650" w:type="pct"/>
            <w:tcBorders>
              <w:top w:val="single" w:sz="4" w:space="0" w:color="000000"/>
              <w:left w:val="single" w:sz="4" w:space="0" w:color="000000"/>
              <w:bottom w:val="single" w:sz="4" w:space="0" w:color="000000"/>
              <w:right w:val="single" w:sz="4" w:space="0" w:color="000000"/>
            </w:tcBorders>
          </w:tcPr>
          <w:p w:rsidR="006B7BCB" w:rsidRPr="00A66255" w:rsidRDefault="006B7BCB" w:rsidP="00A66255">
            <w:pPr>
              <w:pStyle w:val="TableParagraph"/>
              <w:tabs>
                <w:tab w:val="left" w:pos="3124"/>
              </w:tabs>
              <w:spacing w:before="184"/>
              <w:ind w:left="289" w:right="374" w:hanging="142"/>
              <w:rPr>
                <w:b/>
                <w:sz w:val="20"/>
              </w:rPr>
            </w:pPr>
            <w:r w:rsidRPr="00D0436A">
              <w:rPr>
                <w:b/>
                <w:sz w:val="20"/>
              </w:rPr>
              <w:t>5. VALUTAZIONE</w:t>
            </w:r>
          </w:p>
        </w:tc>
        <w:tc>
          <w:tcPr>
            <w:tcW w:w="1682" w:type="pct"/>
            <w:tcBorders>
              <w:top w:val="single" w:sz="4" w:space="0" w:color="000000"/>
              <w:left w:val="single" w:sz="4" w:space="0" w:color="000000"/>
              <w:bottom w:val="single" w:sz="4" w:space="0" w:color="000000"/>
              <w:right w:val="single" w:sz="4" w:space="0" w:color="000000"/>
            </w:tcBorders>
          </w:tcPr>
          <w:p w:rsidR="006B7BCB" w:rsidRPr="00742AFE" w:rsidRDefault="006B7BCB" w:rsidP="006B7BCB">
            <w:pPr>
              <w:pStyle w:val="TableParagraph"/>
              <w:numPr>
                <w:ilvl w:val="0"/>
                <w:numId w:val="2"/>
              </w:numPr>
              <w:tabs>
                <w:tab w:val="left" w:pos="532"/>
                <w:tab w:val="left" w:pos="533"/>
              </w:tabs>
              <w:spacing w:line="296" w:lineRule="exact"/>
              <w:rPr>
                <w:sz w:val="16"/>
              </w:rPr>
            </w:pPr>
            <w:r w:rsidRPr="00742AFE">
              <w:rPr>
                <w:sz w:val="16"/>
              </w:rPr>
              <w:t>Dirigente</w:t>
            </w:r>
          </w:p>
          <w:p w:rsidR="006B7BCB" w:rsidRPr="00742AFE" w:rsidRDefault="006B7BCB" w:rsidP="006B7BCB">
            <w:pPr>
              <w:pStyle w:val="TableParagraph"/>
              <w:numPr>
                <w:ilvl w:val="0"/>
                <w:numId w:val="2"/>
              </w:numPr>
              <w:tabs>
                <w:tab w:val="left" w:pos="532"/>
                <w:tab w:val="left" w:pos="533"/>
              </w:tabs>
              <w:spacing w:line="242" w:lineRule="auto"/>
              <w:ind w:right="1091"/>
              <w:rPr>
                <w:sz w:val="16"/>
              </w:rPr>
            </w:pPr>
            <w:r w:rsidRPr="00742AFE">
              <w:rPr>
                <w:sz w:val="16"/>
              </w:rPr>
              <w:t>Consiglio di Classe</w:t>
            </w:r>
          </w:p>
          <w:p w:rsidR="006B7BCB" w:rsidRPr="00742AFE" w:rsidRDefault="006B7BCB" w:rsidP="006B7BCB">
            <w:pPr>
              <w:pStyle w:val="TableParagraph"/>
              <w:numPr>
                <w:ilvl w:val="0"/>
                <w:numId w:val="2"/>
              </w:numPr>
              <w:tabs>
                <w:tab w:val="left" w:pos="532"/>
                <w:tab w:val="left" w:pos="533"/>
              </w:tabs>
              <w:spacing w:line="301" w:lineRule="exact"/>
              <w:rPr>
                <w:sz w:val="16"/>
              </w:rPr>
            </w:pPr>
            <w:r w:rsidRPr="00742AFE">
              <w:rPr>
                <w:sz w:val="16"/>
              </w:rPr>
              <w:t>Docenti</w:t>
            </w:r>
          </w:p>
        </w:tc>
        <w:tc>
          <w:tcPr>
            <w:tcW w:w="1668" w:type="pct"/>
            <w:tcBorders>
              <w:top w:val="single" w:sz="4" w:space="0" w:color="000000"/>
              <w:left w:val="single" w:sz="4" w:space="0" w:color="000000"/>
              <w:bottom w:val="single" w:sz="4" w:space="0" w:color="000000"/>
              <w:right w:val="single" w:sz="4" w:space="0" w:color="000000"/>
            </w:tcBorders>
          </w:tcPr>
          <w:p w:rsidR="006B7BCB" w:rsidRPr="00742AFE" w:rsidRDefault="006B7BCB" w:rsidP="00D0436A">
            <w:pPr>
              <w:pStyle w:val="TableParagraph"/>
              <w:tabs>
                <w:tab w:val="left" w:pos="487"/>
                <w:tab w:val="left" w:pos="488"/>
              </w:tabs>
              <w:spacing w:line="242" w:lineRule="auto"/>
              <w:ind w:right="178"/>
              <w:rPr>
                <w:sz w:val="16"/>
              </w:rPr>
            </w:pPr>
            <w:r w:rsidRPr="00742AFE">
              <w:rPr>
                <w:sz w:val="16"/>
              </w:rPr>
              <w:t>Dopo gli interventi educativi e disciplinari, valutare:</w:t>
            </w:r>
          </w:p>
          <w:p w:rsidR="006B7BCB" w:rsidRPr="00742AFE" w:rsidRDefault="006B7BCB" w:rsidP="0050322E">
            <w:pPr>
              <w:pStyle w:val="TableParagraph"/>
              <w:numPr>
                <w:ilvl w:val="0"/>
                <w:numId w:val="3"/>
              </w:numPr>
              <w:tabs>
                <w:tab w:val="left" w:pos="487"/>
                <w:tab w:val="left" w:pos="488"/>
              </w:tabs>
              <w:spacing w:line="242" w:lineRule="auto"/>
              <w:ind w:right="178"/>
              <w:rPr>
                <w:sz w:val="16"/>
              </w:rPr>
            </w:pPr>
            <w:r w:rsidRPr="00742AFE">
              <w:rPr>
                <w:sz w:val="16"/>
              </w:rPr>
              <w:t>se il problema è risolto: attenzione e osservazione costante;</w:t>
            </w:r>
          </w:p>
          <w:p w:rsidR="006B7BCB" w:rsidRPr="00742AFE" w:rsidRDefault="006B7BCB" w:rsidP="0050322E">
            <w:pPr>
              <w:pStyle w:val="TableParagraph"/>
              <w:numPr>
                <w:ilvl w:val="0"/>
                <w:numId w:val="3"/>
              </w:numPr>
              <w:tabs>
                <w:tab w:val="left" w:pos="487"/>
                <w:tab w:val="left" w:pos="488"/>
              </w:tabs>
              <w:spacing w:line="242" w:lineRule="auto"/>
              <w:ind w:right="178"/>
              <w:rPr>
                <w:sz w:val="16"/>
              </w:rPr>
            </w:pPr>
            <w:r w:rsidRPr="00742AFE">
              <w:rPr>
                <w:sz w:val="16"/>
              </w:rPr>
              <w:t>se la situazione continua: proseguire con gli interventi.</w:t>
            </w:r>
          </w:p>
        </w:tc>
      </w:tr>
    </w:tbl>
    <w:p w:rsidR="00F66DFA" w:rsidRPr="00962C51" w:rsidRDefault="00742AFE" w:rsidP="00742AFE">
      <w:pPr>
        <w:pStyle w:val="Corpodeltesto"/>
        <w:spacing w:before="210"/>
        <w:ind w:left="426" w:right="527"/>
        <w:jc w:val="both"/>
        <w:rPr>
          <w:sz w:val="22"/>
        </w:rPr>
      </w:pPr>
      <w:r>
        <w:rPr>
          <w:sz w:val="22"/>
        </w:rPr>
        <w:t xml:space="preserve"> </w:t>
      </w:r>
      <w:r w:rsidR="001E023C" w:rsidRPr="00962C51">
        <w:rPr>
          <w:sz w:val="22"/>
        </w:rPr>
        <w:t>I colloqui con le famiglie devono essere annotati nei registri di classe</w:t>
      </w:r>
      <w:r w:rsidR="00833E3C" w:rsidRPr="00962C51">
        <w:rPr>
          <w:sz w:val="22"/>
        </w:rPr>
        <w:t xml:space="preserve"> (cartacei ed elettronici a cura del Coordinatore di classe).</w:t>
      </w:r>
    </w:p>
    <w:p w:rsidR="00833E3C" w:rsidRDefault="001E023C" w:rsidP="00742AFE">
      <w:pPr>
        <w:pStyle w:val="Corpodeltesto"/>
        <w:spacing w:before="52"/>
        <w:ind w:left="426" w:right="527"/>
        <w:jc w:val="both"/>
      </w:pPr>
      <w:r>
        <w:t xml:space="preserve">I richiami scritti e/o le convocazioni delle famiglie devono essere annotati nei registri di classe </w:t>
      </w:r>
      <w:r w:rsidR="00833E3C">
        <w:t>(cartacei ed elettronici a cura del Coordinatore di classe e copia di essi deve essere inserita nel fascicolo personale dell’alunno).</w:t>
      </w:r>
    </w:p>
    <w:p w:rsidR="00F66DFA" w:rsidRDefault="001E023C" w:rsidP="00742AFE">
      <w:pPr>
        <w:pStyle w:val="Corpodeltesto"/>
        <w:spacing w:line="276" w:lineRule="auto"/>
        <w:ind w:left="426" w:right="527"/>
        <w:jc w:val="both"/>
      </w:pPr>
      <w:r>
        <w:t>Il Dirigente Scolastico, in caso di constatato episodio di cyberbullismo, contatterà comunque la polizia postale che può indagare e rimuovere, su autorizzazione dell’autorità giudiziaria, i contenuti offensivi ed illegali e cancellare l’account del cyberbullo che non rispetta le regole di comportamento.</w:t>
      </w:r>
      <w:r w:rsidR="00742AFE">
        <w:t xml:space="preserve"> </w:t>
      </w:r>
      <w:r>
        <w:t xml:space="preserve">La procedura e i provvedimenti disciplinari indicati nel presente documento devono considerarsi parte integrante </w:t>
      </w:r>
      <w:r w:rsidR="008B6D77">
        <w:t>del Regolamento dell’I.I.S.“E. Ferrari”- Barcellona P. di G.</w:t>
      </w:r>
      <w:r w:rsidR="006B7BCB">
        <w:t xml:space="preserve">   </w:t>
      </w:r>
    </w:p>
    <w:p w:rsidR="007273A3" w:rsidRDefault="007273A3" w:rsidP="00742AFE">
      <w:pPr>
        <w:pStyle w:val="Corpodeltesto"/>
        <w:spacing w:line="276" w:lineRule="auto"/>
        <w:ind w:left="426" w:right="527"/>
        <w:jc w:val="both"/>
      </w:pPr>
      <w:r>
        <w:tab/>
      </w:r>
      <w:r>
        <w:tab/>
      </w:r>
      <w:r>
        <w:tab/>
      </w:r>
      <w:r>
        <w:tab/>
      </w:r>
      <w:r>
        <w:tab/>
      </w:r>
      <w:r>
        <w:tab/>
      </w:r>
      <w:r>
        <w:tab/>
      </w:r>
      <w:r>
        <w:tab/>
      </w:r>
      <w:r>
        <w:tab/>
        <w:t>IL DIRIGENTE SCOLASTICO</w:t>
      </w:r>
    </w:p>
    <w:p w:rsidR="007273A3" w:rsidRDefault="007273A3" w:rsidP="00742AFE">
      <w:pPr>
        <w:pStyle w:val="Corpodeltesto"/>
        <w:spacing w:line="276" w:lineRule="auto"/>
        <w:ind w:left="426" w:right="527"/>
        <w:jc w:val="both"/>
      </w:pPr>
      <w:r>
        <w:tab/>
      </w:r>
      <w:r>
        <w:tab/>
      </w:r>
      <w:r>
        <w:tab/>
      </w:r>
      <w:r>
        <w:tab/>
      </w:r>
      <w:r>
        <w:tab/>
      </w:r>
      <w:r>
        <w:tab/>
      </w:r>
      <w:r>
        <w:tab/>
      </w:r>
      <w:r>
        <w:tab/>
      </w:r>
      <w:r>
        <w:tab/>
        <w:t xml:space="preserve">      Cettina Ginebri</w:t>
      </w:r>
    </w:p>
    <w:sectPr w:rsidR="007273A3" w:rsidSect="00F66DFA">
      <w:footerReference w:type="default" r:id="rId13"/>
      <w:pgSz w:w="11910" w:h="17340"/>
      <w:pgMar w:top="1280" w:right="840" w:bottom="28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3E5" w:rsidRDefault="00F313E5" w:rsidP="00306B81">
      <w:r>
        <w:separator/>
      </w:r>
    </w:p>
  </w:endnote>
  <w:endnote w:type="continuationSeparator" w:id="1">
    <w:p w:rsidR="00F313E5" w:rsidRDefault="00F313E5" w:rsidP="00306B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B81" w:rsidRDefault="00306B81" w:rsidP="00306B81">
    <w:pPr>
      <w:pStyle w:val="Pidipagina"/>
    </w:pPr>
    <w:r>
      <w:t>Referente contrasto atti Bullismo e cyberbullismo .Prof.ssa Francesca Manca</w:t>
    </w:r>
  </w:p>
  <w:p w:rsidR="00306B81" w:rsidRDefault="00306B81">
    <w:pPr>
      <w:pStyle w:val="Pidipagina"/>
    </w:pPr>
  </w:p>
  <w:p w:rsidR="00306B81" w:rsidRDefault="00306B8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3E5" w:rsidRDefault="00F313E5" w:rsidP="00306B81">
      <w:r>
        <w:separator/>
      </w:r>
    </w:p>
  </w:footnote>
  <w:footnote w:type="continuationSeparator" w:id="1">
    <w:p w:rsidR="00F313E5" w:rsidRDefault="00F313E5" w:rsidP="00306B8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CA3"/>
    <w:multiLevelType w:val="hybridMultilevel"/>
    <w:tmpl w:val="28767C70"/>
    <w:lvl w:ilvl="0" w:tplc="39F624FC">
      <w:numFmt w:val="bullet"/>
      <w:lvlText w:val=""/>
      <w:lvlJc w:val="left"/>
      <w:pPr>
        <w:ind w:left="487" w:hanging="360"/>
      </w:pPr>
      <w:rPr>
        <w:rFonts w:ascii="Symbol" w:eastAsia="Symbol" w:hAnsi="Symbol" w:cs="Symbol" w:hint="default"/>
        <w:w w:val="100"/>
        <w:sz w:val="24"/>
        <w:szCs w:val="24"/>
        <w:lang w:val="it-IT" w:eastAsia="it-IT" w:bidi="it-IT"/>
      </w:rPr>
    </w:lvl>
    <w:lvl w:ilvl="1" w:tplc="1EAC2534">
      <w:numFmt w:val="bullet"/>
      <w:lvlText w:val="•"/>
      <w:lvlJc w:val="left"/>
      <w:pPr>
        <w:ind w:left="738" w:hanging="360"/>
      </w:pPr>
      <w:rPr>
        <w:rFonts w:hint="default"/>
        <w:lang w:val="it-IT" w:eastAsia="it-IT" w:bidi="it-IT"/>
      </w:rPr>
    </w:lvl>
    <w:lvl w:ilvl="2" w:tplc="7F1028EA">
      <w:numFmt w:val="bullet"/>
      <w:lvlText w:val="•"/>
      <w:lvlJc w:val="left"/>
      <w:pPr>
        <w:ind w:left="997" w:hanging="360"/>
      </w:pPr>
      <w:rPr>
        <w:rFonts w:hint="default"/>
        <w:lang w:val="it-IT" w:eastAsia="it-IT" w:bidi="it-IT"/>
      </w:rPr>
    </w:lvl>
    <w:lvl w:ilvl="3" w:tplc="ECE21DF6">
      <w:numFmt w:val="bullet"/>
      <w:lvlText w:val="•"/>
      <w:lvlJc w:val="left"/>
      <w:pPr>
        <w:ind w:left="1255" w:hanging="360"/>
      </w:pPr>
      <w:rPr>
        <w:rFonts w:hint="default"/>
        <w:lang w:val="it-IT" w:eastAsia="it-IT" w:bidi="it-IT"/>
      </w:rPr>
    </w:lvl>
    <w:lvl w:ilvl="4" w:tplc="CA268D5E">
      <w:numFmt w:val="bullet"/>
      <w:lvlText w:val="•"/>
      <w:lvlJc w:val="left"/>
      <w:pPr>
        <w:ind w:left="1514" w:hanging="360"/>
      </w:pPr>
      <w:rPr>
        <w:rFonts w:hint="default"/>
        <w:lang w:val="it-IT" w:eastAsia="it-IT" w:bidi="it-IT"/>
      </w:rPr>
    </w:lvl>
    <w:lvl w:ilvl="5" w:tplc="E15ACB92">
      <w:numFmt w:val="bullet"/>
      <w:lvlText w:val="•"/>
      <w:lvlJc w:val="left"/>
      <w:pPr>
        <w:ind w:left="1772" w:hanging="360"/>
      </w:pPr>
      <w:rPr>
        <w:rFonts w:hint="default"/>
        <w:lang w:val="it-IT" w:eastAsia="it-IT" w:bidi="it-IT"/>
      </w:rPr>
    </w:lvl>
    <w:lvl w:ilvl="6" w:tplc="4C3E6E40">
      <w:numFmt w:val="bullet"/>
      <w:lvlText w:val="•"/>
      <w:lvlJc w:val="left"/>
      <w:pPr>
        <w:ind w:left="2031" w:hanging="360"/>
      </w:pPr>
      <w:rPr>
        <w:rFonts w:hint="default"/>
        <w:lang w:val="it-IT" w:eastAsia="it-IT" w:bidi="it-IT"/>
      </w:rPr>
    </w:lvl>
    <w:lvl w:ilvl="7" w:tplc="2F2AE9C6">
      <w:numFmt w:val="bullet"/>
      <w:lvlText w:val="•"/>
      <w:lvlJc w:val="left"/>
      <w:pPr>
        <w:ind w:left="2289" w:hanging="360"/>
      </w:pPr>
      <w:rPr>
        <w:rFonts w:hint="default"/>
        <w:lang w:val="it-IT" w:eastAsia="it-IT" w:bidi="it-IT"/>
      </w:rPr>
    </w:lvl>
    <w:lvl w:ilvl="8" w:tplc="E38CFC54">
      <w:numFmt w:val="bullet"/>
      <w:lvlText w:val="•"/>
      <w:lvlJc w:val="left"/>
      <w:pPr>
        <w:ind w:left="2548" w:hanging="360"/>
      </w:pPr>
      <w:rPr>
        <w:rFonts w:hint="default"/>
        <w:lang w:val="it-IT" w:eastAsia="it-IT" w:bidi="it-IT"/>
      </w:rPr>
    </w:lvl>
  </w:abstractNum>
  <w:abstractNum w:abstractNumId="1">
    <w:nsid w:val="06DD7769"/>
    <w:multiLevelType w:val="hybridMultilevel"/>
    <w:tmpl w:val="8AC427A0"/>
    <w:lvl w:ilvl="0" w:tplc="79701DE0">
      <w:numFmt w:val="bullet"/>
      <w:lvlText w:val=""/>
      <w:lvlJc w:val="left"/>
      <w:pPr>
        <w:ind w:left="532" w:hanging="360"/>
      </w:pPr>
      <w:rPr>
        <w:rFonts w:ascii="Symbol" w:eastAsia="Symbol" w:hAnsi="Symbol" w:cs="Symbol" w:hint="default"/>
        <w:w w:val="100"/>
        <w:sz w:val="24"/>
        <w:szCs w:val="24"/>
        <w:lang w:val="it-IT" w:eastAsia="it-IT" w:bidi="it-IT"/>
      </w:rPr>
    </w:lvl>
    <w:lvl w:ilvl="1" w:tplc="5978AB0A">
      <w:numFmt w:val="bullet"/>
      <w:lvlText w:val="•"/>
      <w:lvlJc w:val="left"/>
      <w:pPr>
        <w:ind w:left="823" w:hanging="360"/>
      </w:pPr>
      <w:rPr>
        <w:rFonts w:hint="default"/>
        <w:lang w:val="it-IT" w:eastAsia="it-IT" w:bidi="it-IT"/>
      </w:rPr>
    </w:lvl>
    <w:lvl w:ilvl="2" w:tplc="1214F16E">
      <w:numFmt w:val="bullet"/>
      <w:lvlText w:val="•"/>
      <w:lvlJc w:val="left"/>
      <w:pPr>
        <w:ind w:left="1107" w:hanging="360"/>
      </w:pPr>
      <w:rPr>
        <w:rFonts w:hint="default"/>
        <w:lang w:val="it-IT" w:eastAsia="it-IT" w:bidi="it-IT"/>
      </w:rPr>
    </w:lvl>
    <w:lvl w:ilvl="3" w:tplc="A6582FB2">
      <w:numFmt w:val="bullet"/>
      <w:lvlText w:val="•"/>
      <w:lvlJc w:val="left"/>
      <w:pPr>
        <w:ind w:left="1390" w:hanging="360"/>
      </w:pPr>
      <w:rPr>
        <w:rFonts w:hint="default"/>
        <w:lang w:val="it-IT" w:eastAsia="it-IT" w:bidi="it-IT"/>
      </w:rPr>
    </w:lvl>
    <w:lvl w:ilvl="4" w:tplc="0CBABA46">
      <w:numFmt w:val="bullet"/>
      <w:lvlText w:val="•"/>
      <w:lvlJc w:val="left"/>
      <w:pPr>
        <w:ind w:left="1674" w:hanging="360"/>
      </w:pPr>
      <w:rPr>
        <w:rFonts w:hint="default"/>
        <w:lang w:val="it-IT" w:eastAsia="it-IT" w:bidi="it-IT"/>
      </w:rPr>
    </w:lvl>
    <w:lvl w:ilvl="5" w:tplc="8AE872E4">
      <w:numFmt w:val="bullet"/>
      <w:lvlText w:val="•"/>
      <w:lvlJc w:val="left"/>
      <w:pPr>
        <w:ind w:left="1957" w:hanging="360"/>
      </w:pPr>
      <w:rPr>
        <w:rFonts w:hint="default"/>
        <w:lang w:val="it-IT" w:eastAsia="it-IT" w:bidi="it-IT"/>
      </w:rPr>
    </w:lvl>
    <w:lvl w:ilvl="6" w:tplc="273EFF3E">
      <w:numFmt w:val="bullet"/>
      <w:lvlText w:val="•"/>
      <w:lvlJc w:val="left"/>
      <w:pPr>
        <w:ind w:left="2241" w:hanging="360"/>
      </w:pPr>
      <w:rPr>
        <w:rFonts w:hint="default"/>
        <w:lang w:val="it-IT" w:eastAsia="it-IT" w:bidi="it-IT"/>
      </w:rPr>
    </w:lvl>
    <w:lvl w:ilvl="7" w:tplc="96664644">
      <w:numFmt w:val="bullet"/>
      <w:lvlText w:val="•"/>
      <w:lvlJc w:val="left"/>
      <w:pPr>
        <w:ind w:left="2524" w:hanging="360"/>
      </w:pPr>
      <w:rPr>
        <w:rFonts w:hint="default"/>
        <w:lang w:val="it-IT" w:eastAsia="it-IT" w:bidi="it-IT"/>
      </w:rPr>
    </w:lvl>
    <w:lvl w:ilvl="8" w:tplc="34644456">
      <w:numFmt w:val="bullet"/>
      <w:lvlText w:val="•"/>
      <w:lvlJc w:val="left"/>
      <w:pPr>
        <w:ind w:left="2808" w:hanging="360"/>
      </w:pPr>
      <w:rPr>
        <w:rFonts w:hint="default"/>
        <w:lang w:val="it-IT" w:eastAsia="it-IT" w:bidi="it-IT"/>
      </w:rPr>
    </w:lvl>
  </w:abstractNum>
  <w:abstractNum w:abstractNumId="2">
    <w:nsid w:val="14675779"/>
    <w:multiLevelType w:val="hybridMultilevel"/>
    <w:tmpl w:val="F034B736"/>
    <w:lvl w:ilvl="0" w:tplc="3744770A">
      <w:start w:val="2"/>
      <w:numFmt w:val="decimal"/>
      <w:lvlText w:val="%1."/>
      <w:lvlJc w:val="left"/>
      <w:pPr>
        <w:ind w:left="714" w:hanging="242"/>
      </w:pPr>
      <w:rPr>
        <w:rFonts w:ascii="Calibri" w:eastAsia="Calibri" w:hAnsi="Calibri" w:cs="Calibri" w:hint="default"/>
        <w:b/>
        <w:bCs/>
        <w:w w:val="100"/>
        <w:sz w:val="24"/>
        <w:szCs w:val="24"/>
        <w:lang w:val="it-IT" w:eastAsia="it-IT" w:bidi="it-IT"/>
      </w:rPr>
    </w:lvl>
    <w:lvl w:ilvl="1" w:tplc="1B0A9A48">
      <w:numFmt w:val="bullet"/>
      <w:lvlText w:val="•"/>
      <w:lvlJc w:val="left"/>
      <w:pPr>
        <w:ind w:left="1692" w:hanging="242"/>
      </w:pPr>
      <w:rPr>
        <w:rFonts w:hint="default"/>
        <w:lang w:val="it-IT" w:eastAsia="it-IT" w:bidi="it-IT"/>
      </w:rPr>
    </w:lvl>
    <w:lvl w:ilvl="2" w:tplc="34806B52">
      <w:numFmt w:val="bullet"/>
      <w:lvlText w:val="•"/>
      <w:lvlJc w:val="left"/>
      <w:pPr>
        <w:ind w:left="2665" w:hanging="242"/>
      </w:pPr>
      <w:rPr>
        <w:rFonts w:hint="default"/>
        <w:lang w:val="it-IT" w:eastAsia="it-IT" w:bidi="it-IT"/>
      </w:rPr>
    </w:lvl>
    <w:lvl w:ilvl="3" w:tplc="A170D55C">
      <w:numFmt w:val="bullet"/>
      <w:lvlText w:val="•"/>
      <w:lvlJc w:val="left"/>
      <w:pPr>
        <w:ind w:left="3637" w:hanging="242"/>
      </w:pPr>
      <w:rPr>
        <w:rFonts w:hint="default"/>
        <w:lang w:val="it-IT" w:eastAsia="it-IT" w:bidi="it-IT"/>
      </w:rPr>
    </w:lvl>
    <w:lvl w:ilvl="4" w:tplc="B296C292">
      <w:numFmt w:val="bullet"/>
      <w:lvlText w:val="•"/>
      <w:lvlJc w:val="left"/>
      <w:pPr>
        <w:ind w:left="4610" w:hanging="242"/>
      </w:pPr>
      <w:rPr>
        <w:rFonts w:hint="default"/>
        <w:lang w:val="it-IT" w:eastAsia="it-IT" w:bidi="it-IT"/>
      </w:rPr>
    </w:lvl>
    <w:lvl w:ilvl="5" w:tplc="112E6194">
      <w:numFmt w:val="bullet"/>
      <w:lvlText w:val="•"/>
      <w:lvlJc w:val="left"/>
      <w:pPr>
        <w:ind w:left="5583" w:hanging="242"/>
      </w:pPr>
      <w:rPr>
        <w:rFonts w:hint="default"/>
        <w:lang w:val="it-IT" w:eastAsia="it-IT" w:bidi="it-IT"/>
      </w:rPr>
    </w:lvl>
    <w:lvl w:ilvl="6" w:tplc="D6400E1A">
      <w:numFmt w:val="bullet"/>
      <w:lvlText w:val="•"/>
      <w:lvlJc w:val="left"/>
      <w:pPr>
        <w:ind w:left="6555" w:hanging="242"/>
      </w:pPr>
      <w:rPr>
        <w:rFonts w:hint="default"/>
        <w:lang w:val="it-IT" w:eastAsia="it-IT" w:bidi="it-IT"/>
      </w:rPr>
    </w:lvl>
    <w:lvl w:ilvl="7" w:tplc="66E83108">
      <w:numFmt w:val="bullet"/>
      <w:lvlText w:val="•"/>
      <w:lvlJc w:val="left"/>
      <w:pPr>
        <w:ind w:left="7528" w:hanging="242"/>
      </w:pPr>
      <w:rPr>
        <w:rFonts w:hint="default"/>
        <w:lang w:val="it-IT" w:eastAsia="it-IT" w:bidi="it-IT"/>
      </w:rPr>
    </w:lvl>
    <w:lvl w:ilvl="8" w:tplc="67E67976">
      <w:numFmt w:val="bullet"/>
      <w:lvlText w:val="•"/>
      <w:lvlJc w:val="left"/>
      <w:pPr>
        <w:ind w:left="8501" w:hanging="242"/>
      </w:pPr>
      <w:rPr>
        <w:rFonts w:hint="default"/>
        <w:lang w:val="it-IT" w:eastAsia="it-IT" w:bidi="it-IT"/>
      </w:rPr>
    </w:lvl>
  </w:abstractNum>
  <w:abstractNum w:abstractNumId="3">
    <w:nsid w:val="2DB835DE"/>
    <w:multiLevelType w:val="hybridMultilevel"/>
    <w:tmpl w:val="95C0694E"/>
    <w:lvl w:ilvl="0" w:tplc="4A76FEF6">
      <w:numFmt w:val="bullet"/>
      <w:lvlText w:val=""/>
      <w:lvlJc w:val="left"/>
      <w:pPr>
        <w:ind w:left="487" w:hanging="360"/>
      </w:pPr>
      <w:rPr>
        <w:rFonts w:ascii="Symbol" w:eastAsia="Symbol" w:hAnsi="Symbol" w:cs="Symbol" w:hint="default"/>
        <w:w w:val="100"/>
        <w:sz w:val="24"/>
        <w:szCs w:val="24"/>
        <w:lang w:val="it-IT" w:eastAsia="it-IT" w:bidi="it-IT"/>
      </w:rPr>
    </w:lvl>
    <w:lvl w:ilvl="1" w:tplc="A61AE0DE">
      <w:numFmt w:val="bullet"/>
      <w:lvlText w:val="•"/>
      <w:lvlJc w:val="left"/>
      <w:pPr>
        <w:ind w:left="738" w:hanging="360"/>
      </w:pPr>
      <w:rPr>
        <w:rFonts w:hint="default"/>
        <w:lang w:val="it-IT" w:eastAsia="it-IT" w:bidi="it-IT"/>
      </w:rPr>
    </w:lvl>
    <w:lvl w:ilvl="2" w:tplc="58A080D0">
      <w:numFmt w:val="bullet"/>
      <w:lvlText w:val="•"/>
      <w:lvlJc w:val="left"/>
      <w:pPr>
        <w:ind w:left="997" w:hanging="360"/>
      </w:pPr>
      <w:rPr>
        <w:rFonts w:hint="default"/>
        <w:lang w:val="it-IT" w:eastAsia="it-IT" w:bidi="it-IT"/>
      </w:rPr>
    </w:lvl>
    <w:lvl w:ilvl="3" w:tplc="08B8E498">
      <w:numFmt w:val="bullet"/>
      <w:lvlText w:val="•"/>
      <w:lvlJc w:val="left"/>
      <w:pPr>
        <w:ind w:left="1255" w:hanging="360"/>
      </w:pPr>
      <w:rPr>
        <w:rFonts w:hint="default"/>
        <w:lang w:val="it-IT" w:eastAsia="it-IT" w:bidi="it-IT"/>
      </w:rPr>
    </w:lvl>
    <w:lvl w:ilvl="4" w:tplc="5D5AAE40">
      <w:numFmt w:val="bullet"/>
      <w:lvlText w:val="•"/>
      <w:lvlJc w:val="left"/>
      <w:pPr>
        <w:ind w:left="1514" w:hanging="360"/>
      </w:pPr>
      <w:rPr>
        <w:rFonts w:hint="default"/>
        <w:lang w:val="it-IT" w:eastAsia="it-IT" w:bidi="it-IT"/>
      </w:rPr>
    </w:lvl>
    <w:lvl w:ilvl="5" w:tplc="58B8F7C4">
      <w:numFmt w:val="bullet"/>
      <w:lvlText w:val="•"/>
      <w:lvlJc w:val="left"/>
      <w:pPr>
        <w:ind w:left="1772" w:hanging="360"/>
      </w:pPr>
      <w:rPr>
        <w:rFonts w:hint="default"/>
        <w:lang w:val="it-IT" w:eastAsia="it-IT" w:bidi="it-IT"/>
      </w:rPr>
    </w:lvl>
    <w:lvl w:ilvl="6" w:tplc="C780F284">
      <w:numFmt w:val="bullet"/>
      <w:lvlText w:val="•"/>
      <w:lvlJc w:val="left"/>
      <w:pPr>
        <w:ind w:left="2031" w:hanging="360"/>
      </w:pPr>
      <w:rPr>
        <w:rFonts w:hint="default"/>
        <w:lang w:val="it-IT" w:eastAsia="it-IT" w:bidi="it-IT"/>
      </w:rPr>
    </w:lvl>
    <w:lvl w:ilvl="7" w:tplc="58FAEBB4">
      <w:numFmt w:val="bullet"/>
      <w:lvlText w:val="•"/>
      <w:lvlJc w:val="left"/>
      <w:pPr>
        <w:ind w:left="2289" w:hanging="360"/>
      </w:pPr>
      <w:rPr>
        <w:rFonts w:hint="default"/>
        <w:lang w:val="it-IT" w:eastAsia="it-IT" w:bidi="it-IT"/>
      </w:rPr>
    </w:lvl>
    <w:lvl w:ilvl="8" w:tplc="E3A0281E">
      <w:numFmt w:val="bullet"/>
      <w:lvlText w:val="•"/>
      <w:lvlJc w:val="left"/>
      <w:pPr>
        <w:ind w:left="2548" w:hanging="360"/>
      </w:pPr>
      <w:rPr>
        <w:rFonts w:hint="default"/>
        <w:lang w:val="it-IT" w:eastAsia="it-IT" w:bidi="it-IT"/>
      </w:rPr>
    </w:lvl>
  </w:abstractNum>
  <w:abstractNum w:abstractNumId="4">
    <w:nsid w:val="2E465E55"/>
    <w:multiLevelType w:val="hybridMultilevel"/>
    <w:tmpl w:val="8118D4E0"/>
    <w:lvl w:ilvl="0" w:tplc="AC32A67C">
      <w:numFmt w:val="bullet"/>
      <w:lvlText w:val=""/>
      <w:lvlJc w:val="left"/>
      <w:pPr>
        <w:ind w:left="532" w:hanging="360"/>
      </w:pPr>
      <w:rPr>
        <w:rFonts w:ascii="Symbol" w:eastAsia="Symbol" w:hAnsi="Symbol" w:cs="Symbol" w:hint="default"/>
        <w:w w:val="100"/>
        <w:sz w:val="24"/>
        <w:szCs w:val="24"/>
        <w:lang w:val="it-IT" w:eastAsia="it-IT" w:bidi="it-IT"/>
      </w:rPr>
    </w:lvl>
    <w:lvl w:ilvl="1" w:tplc="6BC4B6E6">
      <w:numFmt w:val="bullet"/>
      <w:lvlText w:val="•"/>
      <w:lvlJc w:val="left"/>
      <w:pPr>
        <w:ind w:left="823" w:hanging="360"/>
      </w:pPr>
      <w:rPr>
        <w:rFonts w:hint="default"/>
        <w:lang w:val="it-IT" w:eastAsia="it-IT" w:bidi="it-IT"/>
      </w:rPr>
    </w:lvl>
    <w:lvl w:ilvl="2" w:tplc="4F2A790C">
      <w:numFmt w:val="bullet"/>
      <w:lvlText w:val="•"/>
      <w:lvlJc w:val="left"/>
      <w:pPr>
        <w:ind w:left="1107" w:hanging="360"/>
      </w:pPr>
      <w:rPr>
        <w:rFonts w:hint="default"/>
        <w:lang w:val="it-IT" w:eastAsia="it-IT" w:bidi="it-IT"/>
      </w:rPr>
    </w:lvl>
    <w:lvl w:ilvl="3" w:tplc="4ECC7078">
      <w:numFmt w:val="bullet"/>
      <w:lvlText w:val="•"/>
      <w:lvlJc w:val="left"/>
      <w:pPr>
        <w:ind w:left="1390" w:hanging="360"/>
      </w:pPr>
      <w:rPr>
        <w:rFonts w:hint="default"/>
        <w:lang w:val="it-IT" w:eastAsia="it-IT" w:bidi="it-IT"/>
      </w:rPr>
    </w:lvl>
    <w:lvl w:ilvl="4" w:tplc="4A16819C">
      <w:numFmt w:val="bullet"/>
      <w:lvlText w:val="•"/>
      <w:lvlJc w:val="left"/>
      <w:pPr>
        <w:ind w:left="1674" w:hanging="360"/>
      </w:pPr>
      <w:rPr>
        <w:rFonts w:hint="default"/>
        <w:lang w:val="it-IT" w:eastAsia="it-IT" w:bidi="it-IT"/>
      </w:rPr>
    </w:lvl>
    <w:lvl w:ilvl="5" w:tplc="E2F687B4">
      <w:numFmt w:val="bullet"/>
      <w:lvlText w:val="•"/>
      <w:lvlJc w:val="left"/>
      <w:pPr>
        <w:ind w:left="1957" w:hanging="360"/>
      </w:pPr>
      <w:rPr>
        <w:rFonts w:hint="default"/>
        <w:lang w:val="it-IT" w:eastAsia="it-IT" w:bidi="it-IT"/>
      </w:rPr>
    </w:lvl>
    <w:lvl w:ilvl="6" w:tplc="97E6CD06">
      <w:numFmt w:val="bullet"/>
      <w:lvlText w:val="•"/>
      <w:lvlJc w:val="left"/>
      <w:pPr>
        <w:ind w:left="2241" w:hanging="360"/>
      </w:pPr>
      <w:rPr>
        <w:rFonts w:hint="default"/>
        <w:lang w:val="it-IT" w:eastAsia="it-IT" w:bidi="it-IT"/>
      </w:rPr>
    </w:lvl>
    <w:lvl w:ilvl="7" w:tplc="0E1824E2">
      <w:numFmt w:val="bullet"/>
      <w:lvlText w:val="•"/>
      <w:lvlJc w:val="left"/>
      <w:pPr>
        <w:ind w:left="2524" w:hanging="360"/>
      </w:pPr>
      <w:rPr>
        <w:rFonts w:hint="default"/>
        <w:lang w:val="it-IT" w:eastAsia="it-IT" w:bidi="it-IT"/>
      </w:rPr>
    </w:lvl>
    <w:lvl w:ilvl="8" w:tplc="588A3B46">
      <w:numFmt w:val="bullet"/>
      <w:lvlText w:val="•"/>
      <w:lvlJc w:val="left"/>
      <w:pPr>
        <w:ind w:left="2808" w:hanging="360"/>
      </w:pPr>
      <w:rPr>
        <w:rFonts w:hint="default"/>
        <w:lang w:val="it-IT" w:eastAsia="it-IT" w:bidi="it-IT"/>
      </w:rPr>
    </w:lvl>
  </w:abstractNum>
  <w:abstractNum w:abstractNumId="5">
    <w:nsid w:val="381F3E46"/>
    <w:multiLevelType w:val="hybridMultilevel"/>
    <w:tmpl w:val="6B1EB898"/>
    <w:lvl w:ilvl="0" w:tplc="173EFD96">
      <w:numFmt w:val="bullet"/>
      <w:lvlText w:val=""/>
      <w:lvlJc w:val="left"/>
      <w:pPr>
        <w:ind w:left="532" w:hanging="360"/>
      </w:pPr>
      <w:rPr>
        <w:rFonts w:ascii="Symbol" w:eastAsia="Symbol" w:hAnsi="Symbol" w:cs="Symbol" w:hint="default"/>
        <w:w w:val="100"/>
        <w:sz w:val="24"/>
        <w:szCs w:val="24"/>
        <w:lang w:val="it-IT" w:eastAsia="it-IT" w:bidi="it-IT"/>
      </w:rPr>
    </w:lvl>
    <w:lvl w:ilvl="1" w:tplc="2B60890A">
      <w:numFmt w:val="bullet"/>
      <w:lvlText w:val="•"/>
      <w:lvlJc w:val="left"/>
      <w:pPr>
        <w:ind w:left="823" w:hanging="360"/>
      </w:pPr>
      <w:rPr>
        <w:rFonts w:hint="default"/>
        <w:lang w:val="it-IT" w:eastAsia="it-IT" w:bidi="it-IT"/>
      </w:rPr>
    </w:lvl>
    <w:lvl w:ilvl="2" w:tplc="EB443182">
      <w:numFmt w:val="bullet"/>
      <w:lvlText w:val="•"/>
      <w:lvlJc w:val="left"/>
      <w:pPr>
        <w:ind w:left="1107" w:hanging="360"/>
      </w:pPr>
      <w:rPr>
        <w:rFonts w:hint="default"/>
        <w:lang w:val="it-IT" w:eastAsia="it-IT" w:bidi="it-IT"/>
      </w:rPr>
    </w:lvl>
    <w:lvl w:ilvl="3" w:tplc="BDE0EC26">
      <w:numFmt w:val="bullet"/>
      <w:lvlText w:val="•"/>
      <w:lvlJc w:val="left"/>
      <w:pPr>
        <w:ind w:left="1390" w:hanging="360"/>
      </w:pPr>
      <w:rPr>
        <w:rFonts w:hint="default"/>
        <w:lang w:val="it-IT" w:eastAsia="it-IT" w:bidi="it-IT"/>
      </w:rPr>
    </w:lvl>
    <w:lvl w:ilvl="4" w:tplc="F720250E">
      <w:numFmt w:val="bullet"/>
      <w:lvlText w:val="•"/>
      <w:lvlJc w:val="left"/>
      <w:pPr>
        <w:ind w:left="1674" w:hanging="360"/>
      </w:pPr>
      <w:rPr>
        <w:rFonts w:hint="default"/>
        <w:lang w:val="it-IT" w:eastAsia="it-IT" w:bidi="it-IT"/>
      </w:rPr>
    </w:lvl>
    <w:lvl w:ilvl="5" w:tplc="D09C777E">
      <w:numFmt w:val="bullet"/>
      <w:lvlText w:val="•"/>
      <w:lvlJc w:val="left"/>
      <w:pPr>
        <w:ind w:left="1957" w:hanging="360"/>
      </w:pPr>
      <w:rPr>
        <w:rFonts w:hint="default"/>
        <w:lang w:val="it-IT" w:eastAsia="it-IT" w:bidi="it-IT"/>
      </w:rPr>
    </w:lvl>
    <w:lvl w:ilvl="6" w:tplc="9FF6118C">
      <w:numFmt w:val="bullet"/>
      <w:lvlText w:val="•"/>
      <w:lvlJc w:val="left"/>
      <w:pPr>
        <w:ind w:left="2241" w:hanging="360"/>
      </w:pPr>
      <w:rPr>
        <w:rFonts w:hint="default"/>
        <w:lang w:val="it-IT" w:eastAsia="it-IT" w:bidi="it-IT"/>
      </w:rPr>
    </w:lvl>
    <w:lvl w:ilvl="7" w:tplc="A21693FE">
      <w:numFmt w:val="bullet"/>
      <w:lvlText w:val="•"/>
      <w:lvlJc w:val="left"/>
      <w:pPr>
        <w:ind w:left="2524" w:hanging="360"/>
      </w:pPr>
      <w:rPr>
        <w:rFonts w:hint="default"/>
        <w:lang w:val="it-IT" w:eastAsia="it-IT" w:bidi="it-IT"/>
      </w:rPr>
    </w:lvl>
    <w:lvl w:ilvl="8" w:tplc="1AC8EFC8">
      <w:numFmt w:val="bullet"/>
      <w:lvlText w:val="•"/>
      <w:lvlJc w:val="left"/>
      <w:pPr>
        <w:ind w:left="2808" w:hanging="360"/>
      </w:pPr>
      <w:rPr>
        <w:rFonts w:hint="default"/>
        <w:lang w:val="it-IT" w:eastAsia="it-IT" w:bidi="it-IT"/>
      </w:rPr>
    </w:lvl>
  </w:abstractNum>
  <w:abstractNum w:abstractNumId="6">
    <w:nsid w:val="3A4A5F40"/>
    <w:multiLevelType w:val="hybridMultilevel"/>
    <w:tmpl w:val="EB8C08EE"/>
    <w:lvl w:ilvl="0" w:tplc="FF529B50">
      <w:numFmt w:val="bullet"/>
      <w:lvlText w:val=""/>
      <w:lvlJc w:val="left"/>
      <w:pPr>
        <w:ind w:left="487" w:hanging="360"/>
      </w:pPr>
      <w:rPr>
        <w:rFonts w:ascii="Symbol" w:eastAsia="Symbol" w:hAnsi="Symbol" w:cs="Symbol" w:hint="default"/>
        <w:w w:val="100"/>
        <w:sz w:val="24"/>
        <w:szCs w:val="24"/>
        <w:lang w:val="it-IT" w:eastAsia="it-IT" w:bidi="it-IT"/>
      </w:rPr>
    </w:lvl>
    <w:lvl w:ilvl="1" w:tplc="EDC41408">
      <w:numFmt w:val="bullet"/>
      <w:lvlText w:val="•"/>
      <w:lvlJc w:val="left"/>
      <w:pPr>
        <w:ind w:left="738" w:hanging="360"/>
      </w:pPr>
      <w:rPr>
        <w:rFonts w:hint="default"/>
        <w:lang w:val="it-IT" w:eastAsia="it-IT" w:bidi="it-IT"/>
      </w:rPr>
    </w:lvl>
    <w:lvl w:ilvl="2" w:tplc="E2020540">
      <w:numFmt w:val="bullet"/>
      <w:lvlText w:val="•"/>
      <w:lvlJc w:val="left"/>
      <w:pPr>
        <w:ind w:left="997" w:hanging="360"/>
      </w:pPr>
      <w:rPr>
        <w:rFonts w:hint="default"/>
        <w:lang w:val="it-IT" w:eastAsia="it-IT" w:bidi="it-IT"/>
      </w:rPr>
    </w:lvl>
    <w:lvl w:ilvl="3" w:tplc="A6E8B336">
      <w:numFmt w:val="bullet"/>
      <w:lvlText w:val="•"/>
      <w:lvlJc w:val="left"/>
      <w:pPr>
        <w:ind w:left="1255" w:hanging="360"/>
      </w:pPr>
      <w:rPr>
        <w:rFonts w:hint="default"/>
        <w:lang w:val="it-IT" w:eastAsia="it-IT" w:bidi="it-IT"/>
      </w:rPr>
    </w:lvl>
    <w:lvl w:ilvl="4" w:tplc="8DDA7CAE">
      <w:numFmt w:val="bullet"/>
      <w:lvlText w:val="•"/>
      <w:lvlJc w:val="left"/>
      <w:pPr>
        <w:ind w:left="1514" w:hanging="360"/>
      </w:pPr>
      <w:rPr>
        <w:rFonts w:hint="default"/>
        <w:lang w:val="it-IT" w:eastAsia="it-IT" w:bidi="it-IT"/>
      </w:rPr>
    </w:lvl>
    <w:lvl w:ilvl="5" w:tplc="A776F424">
      <w:numFmt w:val="bullet"/>
      <w:lvlText w:val="•"/>
      <w:lvlJc w:val="left"/>
      <w:pPr>
        <w:ind w:left="1772" w:hanging="360"/>
      </w:pPr>
      <w:rPr>
        <w:rFonts w:hint="default"/>
        <w:lang w:val="it-IT" w:eastAsia="it-IT" w:bidi="it-IT"/>
      </w:rPr>
    </w:lvl>
    <w:lvl w:ilvl="6" w:tplc="96EAF90E">
      <w:numFmt w:val="bullet"/>
      <w:lvlText w:val="•"/>
      <w:lvlJc w:val="left"/>
      <w:pPr>
        <w:ind w:left="2031" w:hanging="360"/>
      </w:pPr>
      <w:rPr>
        <w:rFonts w:hint="default"/>
        <w:lang w:val="it-IT" w:eastAsia="it-IT" w:bidi="it-IT"/>
      </w:rPr>
    </w:lvl>
    <w:lvl w:ilvl="7" w:tplc="555296FC">
      <w:numFmt w:val="bullet"/>
      <w:lvlText w:val="•"/>
      <w:lvlJc w:val="left"/>
      <w:pPr>
        <w:ind w:left="2289" w:hanging="360"/>
      </w:pPr>
      <w:rPr>
        <w:rFonts w:hint="default"/>
        <w:lang w:val="it-IT" w:eastAsia="it-IT" w:bidi="it-IT"/>
      </w:rPr>
    </w:lvl>
    <w:lvl w:ilvl="8" w:tplc="ADD8E878">
      <w:numFmt w:val="bullet"/>
      <w:lvlText w:val="•"/>
      <w:lvlJc w:val="left"/>
      <w:pPr>
        <w:ind w:left="2548" w:hanging="360"/>
      </w:pPr>
      <w:rPr>
        <w:rFonts w:hint="default"/>
        <w:lang w:val="it-IT" w:eastAsia="it-IT" w:bidi="it-IT"/>
      </w:rPr>
    </w:lvl>
  </w:abstractNum>
  <w:abstractNum w:abstractNumId="7">
    <w:nsid w:val="50B32834"/>
    <w:multiLevelType w:val="hybridMultilevel"/>
    <w:tmpl w:val="EB4683E0"/>
    <w:lvl w:ilvl="0" w:tplc="C19068FE">
      <w:numFmt w:val="bullet"/>
      <w:lvlText w:val=""/>
      <w:lvlJc w:val="left"/>
      <w:pPr>
        <w:ind w:left="643" w:hanging="360"/>
      </w:pPr>
      <w:rPr>
        <w:rFonts w:ascii="Symbol" w:eastAsia="Symbol" w:hAnsi="Symbol" w:cs="Symbol" w:hint="default"/>
        <w:w w:val="100"/>
        <w:sz w:val="24"/>
        <w:szCs w:val="24"/>
        <w:lang w:val="it-IT" w:eastAsia="it-IT" w:bidi="it-IT"/>
      </w:rPr>
    </w:lvl>
    <w:lvl w:ilvl="1" w:tplc="668A4A2A">
      <w:numFmt w:val="bullet"/>
      <w:lvlText w:val="•"/>
      <w:lvlJc w:val="left"/>
      <w:pPr>
        <w:ind w:left="882" w:hanging="360"/>
      </w:pPr>
      <w:rPr>
        <w:rFonts w:hint="default"/>
        <w:lang w:val="it-IT" w:eastAsia="it-IT" w:bidi="it-IT"/>
      </w:rPr>
    </w:lvl>
    <w:lvl w:ilvl="2" w:tplc="9F04D158">
      <w:numFmt w:val="bullet"/>
      <w:lvlText w:val="•"/>
      <w:lvlJc w:val="left"/>
      <w:pPr>
        <w:ind w:left="1125" w:hanging="360"/>
      </w:pPr>
      <w:rPr>
        <w:rFonts w:hint="default"/>
        <w:lang w:val="it-IT" w:eastAsia="it-IT" w:bidi="it-IT"/>
      </w:rPr>
    </w:lvl>
    <w:lvl w:ilvl="3" w:tplc="B2F85762">
      <w:numFmt w:val="bullet"/>
      <w:lvlText w:val="•"/>
      <w:lvlJc w:val="left"/>
      <w:pPr>
        <w:ind w:left="1367" w:hanging="360"/>
      </w:pPr>
      <w:rPr>
        <w:rFonts w:hint="default"/>
        <w:lang w:val="it-IT" w:eastAsia="it-IT" w:bidi="it-IT"/>
      </w:rPr>
    </w:lvl>
    <w:lvl w:ilvl="4" w:tplc="BCD60ADC">
      <w:numFmt w:val="bullet"/>
      <w:lvlText w:val="•"/>
      <w:lvlJc w:val="left"/>
      <w:pPr>
        <w:ind w:left="1610" w:hanging="360"/>
      </w:pPr>
      <w:rPr>
        <w:rFonts w:hint="default"/>
        <w:lang w:val="it-IT" w:eastAsia="it-IT" w:bidi="it-IT"/>
      </w:rPr>
    </w:lvl>
    <w:lvl w:ilvl="5" w:tplc="DF5435B6">
      <w:numFmt w:val="bullet"/>
      <w:lvlText w:val="•"/>
      <w:lvlJc w:val="left"/>
      <w:pPr>
        <w:ind w:left="1852" w:hanging="360"/>
      </w:pPr>
      <w:rPr>
        <w:rFonts w:hint="default"/>
        <w:lang w:val="it-IT" w:eastAsia="it-IT" w:bidi="it-IT"/>
      </w:rPr>
    </w:lvl>
    <w:lvl w:ilvl="6" w:tplc="10F04DB6">
      <w:numFmt w:val="bullet"/>
      <w:lvlText w:val="•"/>
      <w:lvlJc w:val="left"/>
      <w:pPr>
        <w:ind w:left="2095" w:hanging="360"/>
      </w:pPr>
      <w:rPr>
        <w:rFonts w:hint="default"/>
        <w:lang w:val="it-IT" w:eastAsia="it-IT" w:bidi="it-IT"/>
      </w:rPr>
    </w:lvl>
    <w:lvl w:ilvl="7" w:tplc="9E7A50E4">
      <w:numFmt w:val="bullet"/>
      <w:lvlText w:val="•"/>
      <w:lvlJc w:val="left"/>
      <w:pPr>
        <w:ind w:left="2337" w:hanging="360"/>
      </w:pPr>
      <w:rPr>
        <w:rFonts w:hint="default"/>
        <w:lang w:val="it-IT" w:eastAsia="it-IT" w:bidi="it-IT"/>
      </w:rPr>
    </w:lvl>
    <w:lvl w:ilvl="8" w:tplc="92CC1F76">
      <w:numFmt w:val="bullet"/>
      <w:lvlText w:val="•"/>
      <w:lvlJc w:val="left"/>
      <w:pPr>
        <w:ind w:left="2580" w:hanging="360"/>
      </w:pPr>
      <w:rPr>
        <w:rFonts w:hint="default"/>
        <w:lang w:val="it-IT" w:eastAsia="it-IT" w:bidi="it-IT"/>
      </w:rPr>
    </w:lvl>
  </w:abstractNum>
  <w:abstractNum w:abstractNumId="8">
    <w:nsid w:val="65066D39"/>
    <w:multiLevelType w:val="hybridMultilevel"/>
    <w:tmpl w:val="DC1A548E"/>
    <w:lvl w:ilvl="0" w:tplc="1EE6D292">
      <w:numFmt w:val="bullet"/>
      <w:lvlText w:val=""/>
      <w:lvlJc w:val="left"/>
      <w:pPr>
        <w:ind w:left="532" w:hanging="360"/>
      </w:pPr>
      <w:rPr>
        <w:rFonts w:ascii="Symbol" w:eastAsia="Symbol" w:hAnsi="Symbol" w:cs="Symbol" w:hint="default"/>
        <w:w w:val="100"/>
        <w:sz w:val="24"/>
        <w:szCs w:val="24"/>
        <w:lang w:val="it-IT" w:eastAsia="it-IT" w:bidi="it-IT"/>
      </w:rPr>
    </w:lvl>
    <w:lvl w:ilvl="1" w:tplc="BD46BA80">
      <w:numFmt w:val="bullet"/>
      <w:lvlText w:val="•"/>
      <w:lvlJc w:val="left"/>
      <w:pPr>
        <w:ind w:left="823" w:hanging="360"/>
      </w:pPr>
      <w:rPr>
        <w:rFonts w:hint="default"/>
        <w:lang w:val="it-IT" w:eastAsia="it-IT" w:bidi="it-IT"/>
      </w:rPr>
    </w:lvl>
    <w:lvl w:ilvl="2" w:tplc="49EE7FC6">
      <w:numFmt w:val="bullet"/>
      <w:lvlText w:val="•"/>
      <w:lvlJc w:val="left"/>
      <w:pPr>
        <w:ind w:left="1107" w:hanging="360"/>
      </w:pPr>
      <w:rPr>
        <w:rFonts w:hint="default"/>
        <w:lang w:val="it-IT" w:eastAsia="it-IT" w:bidi="it-IT"/>
      </w:rPr>
    </w:lvl>
    <w:lvl w:ilvl="3" w:tplc="2FC62026">
      <w:numFmt w:val="bullet"/>
      <w:lvlText w:val="•"/>
      <w:lvlJc w:val="left"/>
      <w:pPr>
        <w:ind w:left="1390" w:hanging="360"/>
      </w:pPr>
      <w:rPr>
        <w:rFonts w:hint="default"/>
        <w:lang w:val="it-IT" w:eastAsia="it-IT" w:bidi="it-IT"/>
      </w:rPr>
    </w:lvl>
    <w:lvl w:ilvl="4" w:tplc="AC26CFA2">
      <w:numFmt w:val="bullet"/>
      <w:lvlText w:val="•"/>
      <w:lvlJc w:val="left"/>
      <w:pPr>
        <w:ind w:left="1674" w:hanging="360"/>
      </w:pPr>
      <w:rPr>
        <w:rFonts w:hint="default"/>
        <w:lang w:val="it-IT" w:eastAsia="it-IT" w:bidi="it-IT"/>
      </w:rPr>
    </w:lvl>
    <w:lvl w:ilvl="5" w:tplc="39D2A770">
      <w:numFmt w:val="bullet"/>
      <w:lvlText w:val="•"/>
      <w:lvlJc w:val="left"/>
      <w:pPr>
        <w:ind w:left="1957" w:hanging="360"/>
      </w:pPr>
      <w:rPr>
        <w:rFonts w:hint="default"/>
        <w:lang w:val="it-IT" w:eastAsia="it-IT" w:bidi="it-IT"/>
      </w:rPr>
    </w:lvl>
    <w:lvl w:ilvl="6" w:tplc="DEEEC98C">
      <w:numFmt w:val="bullet"/>
      <w:lvlText w:val="•"/>
      <w:lvlJc w:val="left"/>
      <w:pPr>
        <w:ind w:left="2241" w:hanging="360"/>
      </w:pPr>
      <w:rPr>
        <w:rFonts w:hint="default"/>
        <w:lang w:val="it-IT" w:eastAsia="it-IT" w:bidi="it-IT"/>
      </w:rPr>
    </w:lvl>
    <w:lvl w:ilvl="7" w:tplc="79EA8AD0">
      <w:numFmt w:val="bullet"/>
      <w:lvlText w:val="•"/>
      <w:lvlJc w:val="left"/>
      <w:pPr>
        <w:ind w:left="2524" w:hanging="360"/>
      </w:pPr>
      <w:rPr>
        <w:rFonts w:hint="default"/>
        <w:lang w:val="it-IT" w:eastAsia="it-IT" w:bidi="it-IT"/>
      </w:rPr>
    </w:lvl>
    <w:lvl w:ilvl="8" w:tplc="B46293BC">
      <w:numFmt w:val="bullet"/>
      <w:lvlText w:val="•"/>
      <w:lvlJc w:val="left"/>
      <w:pPr>
        <w:ind w:left="2808" w:hanging="360"/>
      </w:pPr>
      <w:rPr>
        <w:rFonts w:hint="default"/>
        <w:lang w:val="it-IT" w:eastAsia="it-IT" w:bidi="it-IT"/>
      </w:rPr>
    </w:lvl>
  </w:abstractNum>
  <w:abstractNum w:abstractNumId="9">
    <w:nsid w:val="6C8C0EB0"/>
    <w:multiLevelType w:val="hybridMultilevel"/>
    <w:tmpl w:val="2B888DBC"/>
    <w:lvl w:ilvl="0" w:tplc="D592D38A">
      <w:numFmt w:val="bullet"/>
      <w:lvlText w:val=""/>
      <w:lvlJc w:val="left"/>
      <w:pPr>
        <w:ind w:left="532" w:hanging="360"/>
      </w:pPr>
      <w:rPr>
        <w:rFonts w:ascii="Symbol" w:eastAsia="Symbol" w:hAnsi="Symbol" w:cs="Symbol" w:hint="default"/>
        <w:w w:val="100"/>
        <w:sz w:val="24"/>
        <w:szCs w:val="24"/>
        <w:lang w:val="it-IT" w:eastAsia="it-IT" w:bidi="it-IT"/>
      </w:rPr>
    </w:lvl>
    <w:lvl w:ilvl="1" w:tplc="01CEB714">
      <w:numFmt w:val="bullet"/>
      <w:lvlText w:val="•"/>
      <w:lvlJc w:val="left"/>
      <w:pPr>
        <w:ind w:left="823" w:hanging="360"/>
      </w:pPr>
      <w:rPr>
        <w:rFonts w:hint="default"/>
        <w:lang w:val="it-IT" w:eastAsia="it-IT" w:bidi="it-IT"/>
      </w:rPr>
    </w:lvl>
    <w:lvl w:ilvl="2" w:tplc="06CAE1E0">
      <w:numFmt w:val="bullet"/>
      <w:lvlText w:val="•"/>
      <w:lvlJc w:val="left"/>
      <w:pPr>
        <w:ind w:left="1107" w:hanging="360"/>
      </w:pPr>
      <w:rPr>
        <w:rFonts w:hint="default"/>
        <w:lang w:val="it-IT" w:eastAsia="it-IT" w:bidi="it-IT"/>
      </w:rPr>
    </w:lvl>
    <w:lvl w:ilvl="3" w:tplc="05469646">
      <w:numFmt w:val="bullet"/>
      <w:lvlText w:val="•"/>
      <w:lvlJc w:val="left"/>
      <w:pPr>
        <w:ind w:left="1390" w:hanging="360"/>
      </w:pPr>
      <w:rPr>
        <w:rFonts w:hint="default"/>
        <w:lang w:val="it-IT" w:eastAsia="it-IT" w:bidi="it-IT"/>
      </w:rPr>
    </w:lvl>
    <w:lvl w:ilvl="4" w:tplc="713209CA">
      <w:numFmt w:val="bullet"/>
      <w:lvlText w:val="•"/>
      <w:lvlJc w:val="left"/>
      <w:pPr>
        <w:ind w:left="1674" w:hanging="360"/>
      </w:pPr>
      <w:rPr>
        <w:rFonts w:hint="default"/>
        <w:lang w:val="it-IT" w:eastAsia="it-IT" w:bidi="it-IT"/>
      </w:rPr>
    </w:lvl>
    <w:lvl w:ilvl="5" w:tplc="C51E9056">
      <w:numFmt w:val="bullet"/>
      <w:lvlText w:val="•"/>
      <w:lvlJc w:val="left"/>
      <w:pPr>
        <w:ind w:left="1957" w:hanging="360"/>
      </w:pPr>
      <w:rPr>
        <w:rFonts w:hint="default"/>
        <w:lang w:val="it-IT" w:eastAsia="it-IT" w:bidi="it-IT"/>
      </w:rPr>
    </w:lvl>
    <w:lvl w:ilvl="6" w:tplc="D6B09B96">
      <w:numFmt w:val="bullet"/>
      <w:lvlText w:val="•"/>
      <w:lvlJc w:val="left"/>
      <w:pPr>
        <w:ind w:left="2241" w:hanging="360"/>
      </w:pPr>
      <w:rPr>
        <w:rFonts w:hint="default"/>
        <w:lang w:val="it-IT" w:eastAsia="it-IT" w:bidi="it-IT"/>
      </w:rPr>
    </w:lvl>
    <w:lvl w:ilvl="7" w:tplc="370C4FF2">
      <w:numFmt w:val="bullet"/>
      <w:lvlText w:val="•"/>
      <w:lvlJc w:val="left"/>
      <w:pPr>
        <w:ind w:left="2524" w:hanging="360"/>
      </w:pPr>
      <w:rPr>
        <w:rFonts w:hint="default"/>
        <w:lang w:val="it-IT" w:eastAsia="it-IT" w:bidi="it-IT"/>
      </w:rPr>
    </w:lvl>
    <w:lvl w:ilvl="8" w:tplc="84AADA22">
      <w:numFmt w:val="bullet"/>
      <w:lvlText w:val="•"/>
      <w:lvlJc w:val="left"/>
      <w:pPr>
        <w:ind w:left="2808" w:hanging="360"/>
      </w:pPr>
      <w:rPr>
        <w:rFonts w:hint="default"/>
        <w:lang w:val="it-IT" w:eastAsia="it-IT" w:bidi="it-IT"/>
      </w:rPr>
    </w:lvl>
  </w:abstractNum>
  <w:abstractNum w:abstractNumId="10">
    <w:nsid w:val="7F5B2832"/>
    <w:multiLevelType w:val="hybridMultilevel"/>
    <w:tmpl w:val="93A46A1E"/>
    <w:lvl w:ilvl="0" w:tplc="8B56FDD6">
      <w:numFmt w:val="bullet"/>
      <w:lvlText w:val=""/>
      <w:lvlJc w:val="left"/>
      <w:pPr>
        <w:ind w:left="472" w:hanging="361"/>
      </w:pPr>
      <w:rPr>
        <w:rFonts w:hint="default"/>
        <w:w w:val="100"/>
        <w:lang w:val="it-IT" w:eastAsia="it-IT" w:bidi="it-IT"/>
      </w:rPr>
    </w:lvl>
    <w:lvl w:ilvl="1" w:tplc="A0DCC5E8">
      <w:start w:val="1"/>
      <w:numFmt w:val="decimal"/>
      <w:lvlText w:val="%2."/>
      <w:lvlJc w:val="left"/>
      <w:pPr>
        <w:ind w:left="705" w:hanging="233"/>
      </w:pPr>
      <w:rPr>
        <w:rFonts w:hint="default"/>
        <w:b/>
        <w:bCs/>
        <w:spacing w:val="-4"/>
        <w:w w:val="100"/>
        <w:lang w:val="it-IT" w:eastAsia="it-IT" w:bidi="it-IT"/>
      </w:rPr>
    </w:lvl>
    <w:lvl w:ilvl="2" w:tplc="05C6FCC8">
      <w:numFmt w:val="bullet"/>
      <w:lvlText w:val="•"/>
      <w:lvlJc w:val="left"/>
      <w:pPr>
        <w:ind w:left="1782" w:hanging="233"/>
      </w:pPr>
      <w:rPr>
        <w:rFonts w:hint="default"/>
        <w:lang w:val="it-IT" w:eastAsia="it-IT" w:bidi="it-IT"/>
      </w:rPr>
    </w:lvl>
    <w:lvl w:ilvl="3" w:tplc="38463CE6">
      <w:numFmt w:val="bullet"/>
      <w:lvlText w:val="•"/>
      <w:lvlJc w:val="left"/>
      <w:pPr>
        <w:ind w:left="2865" w:hanging="233"/>
      </w:pPr>
      <w:rPr>
        <w:rFonts w:hint="default"/>
        <w:lang w:val="it-IT" w:eastAsia="it-IT" w:bidi="it-IT"/>
      </w:rPr>
    </w:lvl>
    <w:lvl w:ilvl="4" w:tplc="A9BAEB36">
      <w:numFmt w:val="bullet"/>
      <w:lvlText w:val="•"/>
      <w:lvlJc w:val="left"/>
      <w:pPr>
        <w:ind w:left="3948" w:hanging="233"/>
      </w:pPr>
      <w:rPr>
        <w:rFonts w:hint="default"/>
        <w:lang w:val="it-IT" w:eastAsia="it-IT" w:bidi="it-IT"/>
      </w:rPr>
    </w:lvl>
    <w:lvl w:ilvl="5" w:tplc="057A94BE">
      <w:numFmt w:val="bullet"/>
      <w:lvlText w:val="•"/>
      <w:lvlJc w:val="left"/>
      <w:pPr>
        <w:ind w:left="5031" w:hanging="233"/>
      </w:pPr>
      <w:rPr>
        <w:rFonts w:hint="default"/>
        <w:lang w:val="it-IT" w:eastAsia="it-IT" w:bidi="it-IT"/>
      </w:rPr>
    </w:lvl>
    <w:lvl w:ilvl="6" w:tplc="B7D4DAAC">
      <w:numFmt w:val="bullet"/>
      <w:lvlText w:val="•"/>
      <w:lvlJc w:val="left"/>
      <w:pPr>
        <w:ind w:left="6114" w:hanging="233"/>
      </w:pPr>
      <w:rPr>
        <w:rFonts w:hint="default"/>
        <w:lang w:val="it-IT" w:eastAsia="it-IT" w:bidi="it-IT"/>
      </w:rPr>
    </w:lvl>
    <w:lvl w:ilvl="7" w:tplc="AE265DC6">
      <w:numFmt w:val="bullet"/>
      <w:lvlText w:val="•"/>
      <w:lvlJc w:val="left"/>
      <w:pPr>
        <w:ind w:left="7197" w:hanging="233"/>
      </w:pPr>
      <w:rPr>
        <w:rFonts w:hint="default"/>
        <w:lang w:val="it-IT" w:eastAsia="it-IT" w:bidi="it-IT"/>
      </w:rPr>
    </w:lvl>
    <w:lvl w:ilvl="8" w:tplc="DAF6BA4A">
      <w:numFmt w:val="bullet"/>
      <w:lvlText w:val="•"/>
      <w:lvlJc w:val="left"/>
      <w:pPr>
        <w:ind w:left="8280" w:hanging="233"/>
      </w:pPr>
      <w:rPr>
        <w:rFonts w:hint="default"/>
        <w:lang w:val="it-IT" w:eastAsia="it-IT" w:bidi="it-IT"/>
      </w:rPr>
    </w:lvl>
  </w:abstractNum>
  <w:abstractNum w:abstractNumId="11">
    <w:nsid w:val="7FB21C23"/>
    <w:multiLevelType w:val="hybridMultilevel"/>
    <w:tmpl w:val="5B2E78B8"/>
    <w:lvl w:ilvl="0" w:tplc="C5DC2B94">
      <w:numFmt w:val="bullet"/>
      <w:lvlText w:val=""/>
      <w:lvlJc w:val="left"/>
      <w:pPr>
        <w:ind w:left="532" w:hanging="360"/>
      </w:pPr>
      <w:rPr>
        <w:rFonts w:ascii="Symbol" w:eastAsia="Symbol" w:hAnsi="Symbol" w:cs="Symbol" w:hint="default"/>
        <w:w w:val="100"/>
        <w:sz w:val="24"/>
        <w:szCs w:val="24"/>
        <w:lang w:val="it-IT" w:eastAsia="it-IT" w:bidi="it-IT"/>
      </w:rPr>
    </w:lvl>
    <w:lvl w:ilvl="1" w:tplc="153ACAE6">
      <w:numFmt w:val="bullet"/>
      <w:lvlText w:val="•"/>
      <w:lvlJc w:val="left"/>
      <w:pPr>
        <w:ind w:left="823" w:hanging="360"/>
      </w:pPr>
      <w:rPr>
        <w:rFonts w:hint="default"/>
        <w:lang w:val="it-IT" w:eastAsia="it-IT" w:bidi="it-IT"/>
      </w:rPr>
    </w:lvl>
    <w:lvl w:ilvl="2" w:tplc="84788FDE">
      <w:numFmt w:val="bullet"/>
      <w:lvlText w:val="•"/>
      <w:lvlJc w:val="left"/>
      <w:pPr>
        <w:ind w:left="1107" w:hanging="360"/>
      </w:pPr>
      <w:rPr>
        <w:rFonts w:hint="default"/>
        <w:lang w:val="it-IT" w:eastAsia="it-IT" w:bidi="it-IT"/>
      </w:rPr>
    </w:lvl>
    <w:lvl w:ilvl="3" w:tplc="D890CD28">
      <w:numFmt w:val="bullet"/>
      <w:lvlText w:val="•"/>
      <w:lvlJc w:val="left"/>
      <w:pPr>
        <w:ind w:left="1390" w:hanging="360"/>
      </w:pPr>
      <w:rPr>
        <w:rFonts w:hint="default"/>
        <w:lang w:val="it-IT" w:eastAsia="it-IT" w:bidi="it-IT"/>
      </w:rPr>
    </w:lvl>
    <w:lvl w:ilvl="4" w:tplc="2ECEE838">
      <w:numFmt w:val="bullet"/>
      <w:lvlText w:val="•"/>
      <w:lvlJc w:val="left"/>
      <w:pPr>
        <w:ind w:left="1674" w:hanging="360"/>
      </w:pPr>
      <w:rPr>
        <w:rFonts w:hint="default"/>
        <w:lang w:val="it-IT" w:eastAsia="it-IT" w:bidi="it-IT"/>
      </w:rPr>
    </w:lvl>
    <w:lvl w:ilvl="5" w:tplc="702EF2A0">
      <w:numFmt w:val="bullet"/>
      <w:lvlText w:val="•"/>
      <w:lvlJc w:val="left"/>
      <w:pPr>
        <w:ind w:left="1957" w:hanging="360"/>
      </w:pPr>
      <w:rPr>
        <w:rFonts w:hint="default"/>
        <w:lang w:val="it-IT" w:eastAsia="it-IT" w:bidi="it-IT"/>
      </w:rPr>
    </w:lvl>
    <w:lvl w:ilvl="6" w:tplc="63E840A6">
      <w:numFmt w:val="bullet"/>
      <w:lvlText w:val="•"/>
      <w:lvlJc w:val="left"/>
      <w:pPr>
        <w:ind w:left="2241" w:hanging="360"/>
      </w:pPr>
      <w:rPr>
        <w:rFonts w:hint="default"/>
        <w:lang w:val="it-IT" w:eastAsia="it-IT" w:bidi="it-IT"/>
      </w:rPr>
    </w:lvl>
    <w:lvl w:ilvl="7" w:tplc="70B65824">
      <w:numFmt w:val="bullet"/>
      <w:lvlText w:val="•"/>
      <w:lvlJc w:val="left"/>
      <w:pPr>
        <w:ind w:left="2524" w:hanging="360"/>
      </w:pPr>
      <w:rPr>
        <w:rFonts w:hint="default"/>
        <w:lang w:val="it-IT" w:eastAsia="it-IT" w:bidi="it-IT"/>
      </w:rPr>
    </w:lvl>
    <w:lvl w:ilvl="8" w:tplc="F8B6E378">
      <w:numFmt w:val="bullet"/>
      <w:lvlText w:val="•"/>
      <w:lvlJc w:val="left"/>
      <w:pPr>
        <w:ind w:left="2808" w:hanging="360"/>
      </w:pPr>
      <w:rPr>
        <w:rFonts w:hint="default"/>
        <w:lang w:val="it-IT" w:eastAsia="it-IT" w:bidi="it-IT"/>
      </w:rPr>
    </w:lvl>
  </w:abstractNum>
  <w:num w:numId="1">
    <w:abstractNumId w:val="7"/>
  </w:num>
  <w:num w:numId="2">
    <w:abstractNumId w:val="4"/>
  </w:num>
  <w:num w:numId="3">
    <w:abstractNumId w:val="3"/>
  </w:num>
  <w:num w:numId="4">
    <w:abstractNumId w:val="5"/>
  </w:num>
  <w:num w:numId="5">
    <w:abstractNumId w:val="6"/>
  </w:num>
  <w:num w:numId="6">
    <w:abstractNumId w:val="9"/>
  </w:num>
  <w:num w:numId="7">
    <w:abstractNumId w:val="0"/>
  </w:num>
  <w:num w:numId="8">
    <w:abstractNumId w:val="8"/>
  </w:num>
  <w:num w:numId="9">
    <w:abstractNumId w:val="1"/>
  </w:num>
  <w:num w:numId="10">
    <w:abstractNumId w:val="11"/>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283"/>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compat>
  <w:rsids>
    <w:rsidRoot w:val="00F66DFA"/>
    <w:rsid w:val="00027F85"/>
    <w:rsid w:val="000C7494"/>
    <w:rsid w:val="001B1EBD"/>
    <w:rsid w:val="001E023C"/>
    <w:rsid w:val="002A2325"/>
    <w:rsid w:val="002A4935"/>
    <w:rsid w:val="00306B81"/>
    <w:rsid w:val="003B511D"/>
    <w:rsid w:val="004001BC"/>
    <w:rsid w:val="0050322E"/>
    <w:rsid w:val="005B5725"/>
    <w:rsid w:val="006B7BCB"/>
    <w:rsid w:val="007273A3"/>
    <w:rsid w:val="00736EF8"/>
    <w:rsid w:val="00742AFE"/>
    <w:rsid w:val="007D0ED1"/>
    <w:rsid w:val="00833E3C"/>
    <w:rsid w:val="00847BD7"/>
    <w:rsid w:val="008B6D77"/>
    <w:rsid w:val="008D00FC"/>
    <w:rsid w:val="00962C51"/>
    <w:rsid w:val="00A66255"/>
    <w:rsid w:val="00CF0043"/>
    <w:rsid w:val="00D0436A"/>
    <w:rsid w:val="00EB17E5"/>
    <w:rsid w:val="00EC58AE"/>
    <w:rsid w:val="00F077AD"/>
    <w:rsid w:val="00F313E5"/>
    <w:rsid w:val="00F66DF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66DFA"/>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66DFA"/>
    <w:tblPr>
      <w:tblInd w:w="0" w:type="dxa"/>
      <w:tblCellMar>
        <w:top w:w="0" w:type="dxa"/>
        <w:left w:w="0" w:type="dxa"/>
        <w:bottom w:w="0" w:type="dxa"/>
        <w:right w:w="0" w:type="dxa"/>
      </w:tblCellMar>
    </w:tblPr>
  </w:style>
  <w:style w:type="paragraph" w:styleId="Corpodeltesto">
    <w:name w:val="Body Text"/>
    <w:basedOn w:val="Normale"/>
    <w:uiPriority w:val="1"/>
    <w:qFormat/>
    <w:rsid w:val="00F66DFA"/>
    <w:pPr>
      <w:ind w:left="472"/>
    </w:pPr>
    <w:rPr>
      <w:sz w:val="24"/>
      <w:szCs w:val="24"/>
    </w:rPr>
  </w:style>
  <w:style w:type="paragraph" w:customStyle="1" w:styleId="Heading1">
    <w:name w:val="Heading 1"/>
    <w:basedOn w:val="Normale"/>
    <w:uiPriority w:val="1"/>
    <w:qFormat/>
    <w:rsid w:val="00F66DFA"/>
    <w:pPr>
      <w:ind w:left="472"/>
      <w:outlineLvl w:val="1"/>
    </w:pPr>
    <w:rPr>
      <w:b/>
      <w:bCs/>
      <w:sz w:val="28"/>
      <w:szCs w:val="28"/>
    </w:rPr>
  </w:style>
  <w:style w:type="paragraph" w:customStyle="1" w:styleId="Heading2">
    <w:name w:val="Heading 2"/>
    <w:basedOn w:val="Normale"/>
    <w:uiPriority w:val="1"/>
    <w:qFormat/>
    <w:rsid w:val="00F66DFA"/>
    <w:pPr>
      <w:ind w:left="714" w:hanging="242"/>
      <w:outlineLvl w:val="2"/>
    </w:pPr>
    <w:rPr>
      <w:b/>
      <w:bCs/>
      <w:sz w:val="24"/>
      <w:szCs w:val="24"/>
    </w:rPr>
  </w:style>
  <w:style w:type="paragraph" w:styleId="Paragrafoelenco">
    <w:name w:val="List Paragraph"/>
    <w:basedOn w:val="Normale"/>
    <w:uiPriority w:val="1"/>
    <w:qFormat/>
    <w:rsid w:val="00F66DFA"/>
    <w:pPr>
      <w:ind w:left="472" w:hanging="360"/>
    </w:pPr>
  </w:style>
  <w:style w:type="paragraph" w:customStyle="1" w:styleId="TableParagraph">
    <w:name w:val="Table Paragraph"/>
    <w:basedOn w:val="Normale"/>
    <w:uiPriority w:val="1"/>
    <w:qFormat/>
    <w:rsid w:val="00F66DFA"/>
    <w:pPr>
      <w:ind w:left="532" w:hanging="360"/>
    </w:pPr>
  </w:style>
  <w:style w:type="paragraph" w:styleId="Intestazione">
    <w:name w:val="header"/>
    <w:basedOn w:val="Normale"/>
    <w:link w:val="IntestazioneCarattere"/>
    <w:unhideWhenUsed/>
    <w:rsid w:val="00306B81"/>
    <w:pPr>
      <w:tabs>
        <w:tab w:val="center" w:pos="4819"/>
        <w:tab w:val="right" w:pos="9638"/>
      </w:tabs>
    </w:pPr>
  </w:style>
  <w:style w:type="character" w:customStyle="1" w:styleId="IntestazioneCarattere">
    <w:name w:val="Intestazione Carattere"/>
    <w:basedOn w:val="Carpredefinitoparagrafo"/>
    <w:link w:val="Intestazione"/>
    <w:rsid w:val="00306B81"/>
    <w:rPr>
      <w:rFonts w:ascii="Calibri" w:eastAsia="Calibri" w:hAnsi="Calibri" w:cs="Calibri"/>
      <w:lang w:val="it-IT" w:eastAsia="it-IT" w:bidi="it-IT"/>
    </w:rPr>
  </w:style>
  <w:style w:type="paragraph" w:styleId="Pidipagina">
    <w:name w:val="footer"/>
    <w:basedOn w:val="Normale"/>
    <w:link w:val="PidipaginaCarattere"/>
    <w:uiPriority w:val="99"/>
    <w:unhideWhenUsed/>
    <w:rsid w:val="00306B81"/>
    <w:pPr>
      <w:tabs>
        <w:tab w:val="center" w:pos="4819"/>
        <w:tab w:val="right" w:pos="9638"/>
      </w:tabs>
    </w:pPr>
  </w:style>
  <w:style w:type="character" w:customStyle="1" w:styleId="PidipaginaCarattere">
    <w:name w:val="Piè di pagina Carattere"/>
    <w:basedOn w:val="Carpredefinitoparagrafo"/>
    <w:link w:val="Pidipagina"/>
    <w:uiPriority w:val="99"/>
    <w:rsid w:val="00306B81"/>
    <w:rPr>
      <w:rFonts w:ascii="Calibri" w:eastAsia="Calibri" w:hAnsi="Calibri" w:cs="Calibri"/>
      <w:lang w:val="it-IT" w:eastAsia="it-IT" w:bidi="it-IT"/>
    </w:rPr>
  </w:style>
  <w:style w:type="paragraph" w:styleId="Testofumetto">
    <w:name w:val="Balloon Text"/>
    <w:basedOn w:val="Normale"/>
    <w:link w:val="TestofumettoCarattere"/>
    <w:uiPriority w:val="99"/>
    <w:semiHidden/>
    <w:unhideWhenUsed/>
    <w:rsid w:val="00306B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06B81"/>
    <w:rPr>
      <w:rFonts w:ascii="Tahoma" w:eastAsia="Calibri" w:hAnsi="Tahoma" w:cs="Tahoma"/>
      <w:sz w:val="16"/>
      <w:szCs w:val="16"/>
      <w:lang w:val="it-IT" w:eastAsia="it-IT" w:bidi="it-IT"/>
    </w:rPr>
  </w:style>
  <w:style w:type="character" w:styleId="Collegamentoipertestuale">
    <w:name w:val="Hyperlink"/>
    <w:unhideWhenUsed/>
    <w:rsid w:val="00736EF8"/>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stitutoprofessionaleferrari.edu.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eis01100p@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eis01100p@istruzione.i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1760</Words>
  <Characters>10037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D'Agostino</dc:creator>
  <cp:lastModifiedBy>Windows User</cp:lastModifiedBy>
  <cp:revision>26</cp:revision>
  <dcterms:created xsi:type="dcterms:W3CDTF">2019-02-21T19:37:00Z</dcterms:created>
  <dcterms:modified xsi:type="dcterms:W3CDTF">2020-05-12T17:11:00Z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2018-01-25T00:00:00Z</vt:filetime>
  </property>
  <property fmtid="{D5CDD505-2E9C-101B-9397-08002B2CF9AE}" pid="3" name="Creator">
    <vt:lpwstr>Microsoft® Word 2010</vt:lpwstr>
  </property>
  <property fmtid="{D5CDD505-2E9C-101B-9397-08002B2CF9AE}" pid="4" name="LastSaved">
    <vt:filetime>2019-02-21T00:00:00Z</vt:filetime>
  </property>
</Properties>
</file>